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B9" w:rsidRDefault="00CB52B9" w:rsidP="00EE3CCE">
      <w:pPr>
        <w:pStyle w:val="Zkladntext"/>
        <w:pBdr>
          <w:bottom w:val="single" w:sz="12" w:space="1" w:color="auto"/>
        </w:pBdr>
        <w:rPr>
          <w:b/>
          <w:sz w:val="32"/>
          <w:szCs w:val="32"/>
          <w:lang w:val="cs-CZ"/>
        </w:rPr>
      </w:pPr>
    </w:p>
    <w:p w:rsidR="00EE3CCE" w:rsidRPr="00CB52B9" w:rsidRDefault="00150127" w:rsidP="00CB52B9">
      <w:pPr>
        <w:pStyle w:val="Zkladntext"/>
        <w:pBdr>
          <w:bottom w:val="single" w:sz="12" w:space="1" w:color="auto"/>
        </w:pBdr>
        <w:ind w:right="425"/>
        <w:rPr>
          <w:b/>
          <w:sz w:val="32"/>
          <w:szCs w:val="32"/>
          <w:lang w:val="cs-CZ"/>
        </w:rPr>
      </w:pPr>
      <w:r w:rsidRPr="00CB52B9">
        <w:rPr>
          <w:b/>
          <w:sz w:val="32"/>
          <w:szCs w:val="32"/>
          <w:lang w:val="cs-CZ"/>
        </w:rPr>
        <w:t xml:space="preserve">       </w:t>
      </w:r>
      <w:r w:rsidR="00EE3CCE" w:rsidRPr="00CB52B9">
        <w:rPr>
          <w:b/>
          <w:sz w:val="32"/>
          <w:szCs w:val="32"/>
        </w:rPr>
        <w:t xml:space="preserve">Základní škola </w:t>
      </w:r>
      <w:r w:rsidRPr="00CB52B9">
        <w:rPr>
          <w:b/>
          <w:sz w:val="32"/>
          <w:szCs w:val="32"/>
          <w:lang w:val="cs-CZ"/>
        </w:rPr>
        <w:t xml:space="preserve">a mateřská škola </w:t>
      </w:r>
      <w:r w:rsidR="00EE3CCE" w:rsidRPr="00CB52B9">
        <w:rPr>
          <w:b/>
          <w:sz w:val="32"/>
          <w:szCs w:val="32"/>
        </w:rPr>
        <w:t>Vincence Junka</w:t>
      </w:r>
      <w:r w:rsidRPr="00CB52B9">
        <w:rPr>
          <w:b/>
          <w:sz w:val="32"/>
          <w:szCs w:val="32"/>
          <w:lang w:val="cs-CZ"/>
        </w:rPr>
        <w:t>,</w:t>
      </w:r>
      <w:r w:rsidR="00EE3CCE" w:rsidRPr="00CB52B9">
        <w:rPr>
          <w:b/>
          <w:sz w:val="32"/>
          <w:szCs w:val="32"/>
        </w:rPr>
        <w:t xml:space="preserve"> Dolní Čermná </w:t>
      </w:r>
      <w:r w:rsidR="00EE3CCE" w:rsidRPr="00CB52B9">
        <w:rPr>
          <w:b/>
          <w:sz w:val="32"/>
          <w:szCs w:val="32"/>
          <w:lang w:val="cs-CZ"/>
        </w:rPr>
        <w:t xml:space="preserve"> </w:t>
      </w:r>
    </w:p>
    <w:p w:rsidR="00EE3CCE" w:rsidRDefault="00EE3CCE" w:rsidP="00EE3CCE">
      <w:pPr>
        <w:pStyle w:val="Nadpis1"/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b w:val="0"/>
          <w:sz w:val="24"/>
          <w:szCs w:val="24"/>
        </w:rPr>
        <w:t xml:space="preserve">PSČ : 561 53                              </w:t>
      </w:r>
      <w:proofErr w:type="gramStart"/>
      <w:r>
        <w:rPr>
          <w:b w:val="0"/>
          <w:sz w:val="24"/>
          <w:szCs w:val="24"/>
        </w:rPr>
        <w:t>telefon : 465 393 280</w:t>
      </w:r>
      <w:proofErr w:type="gramEnd"/>
      <w:r>
        <w:rPr>
          <w:b w:val="0"/>
          <w:sz w:val="24"/>
          <w:szCs w:val="24"/>
        </w:rPr>
        <w:t xml:space="preserve">                          e-mail : </w:t>
      </w:r>
      <w:hyperlink r:id="rId5" w:history="1">
        <w:r>
          <w:rPr>
            <w:rStyle w:val="Hypertextovodkaz"/>
            <w:b w:val="0"/>
            <w:sz w:val="24"/>
            <w:szCs w:val="24"/>
          </w:rPr>
          <w:t>zs@dolni-cermna.cz</w:t>
        </w:r>
      </w:hyperlink>
    </w:p>
    <w:p w:rsidR="00EE3CCE" w:rsidRDefault="00150127" w:rsidP="00EE3CCE">
      <w:pPr>
        <w:rPr>
          <w:b/>
        </w:rPr>
      </w:pPr>
      <w:proofErr w:type="gramStart"/>
      <w:r>
        <w:rPr>
          <w:b/>
        </w:rPr>
        <w:t>č.j.</w:t>
      </w:r>
      <w:proofErr w:type="gramEnd"/>
      <w:r>
        <w:rPr>
          <w:b/>
        </w:rPr>
        <w:t>: ZSMS</w:t>
      </w:r>
      <w:r w:rsidR="00EE3CCE">
        <w:rPr>
          <w:b/>
        </w:rPr>
        <w:t>DC/202</w:t>
      </w:r>
      <w:r>
        <w:rPr>
          <w:b/>
        </w:rPr>
        <w:t>5</w:t>
      </w:r>
      <w:r w:rsidR="00EE3CCE">
        <w:rPr>
          <w:b/>
        </w:rPr>
        <w:t>/</w:t>
      </w:r>
      <w:r w:rsidR="00E71C5B">
        <w:rPr>
          <w:b/>
        </w:rPr>
        <w:t>185/</w:t>
      </w:r>
      <w:r w:rsidR="00EE3CCE">
        <w:rPr>
          <w:b/>
        </w:rPr>
        <w:t>JB</w:t>
      </w:r>
    </w:p>
    <w:p w:rsidR="00EE3CCE" w:rsidRDefault="00EE3CCE" w:rsidP="00EE3CCE">
      <w:pPr>
        <w:rPr>
          <w:b/>
        </w:rPr>
      </w:pPr>
    </w:p>
    <w:p w:rsidR="00EE3CCE" w:rsidRDefault="00EE3CCE" w:rsidP="00EE3CCE">
      <w:pPr>
        <w:rPr>
          <w:b/>
        </w:rPr>
      </w:pPr>
    </w:p>
    <w:p w:rsidR="00EE3CCE" w:rsidRPr="00924851" w:rsidRDefault="00EE3CCE" w:rsidP="00EE3CCE">
      <w:pPr>
        <w:rPr>
          <w:b/>
          <w:sz w:val="56"/>
          <w:szCs w:val="56"/>
        </w:rPr>
      </w:pPr>
    </w:p>
    <w:p w:rsidR="00EE3CCE" w:rsidRPr="00924851" w:rsidRDefault="00EE3CCE" w:rsidP="00EE3CCE">
      <w:pPr>
        <w:rPr>
          <w:b/>
          <w:sz w:val="56"/>
          <w:szCs w:val="56"/>
        </w:rPr>
      </w:pPr>
    </w:p>
    <w:p w:rsidR="00CB52B9" w:rsidRDefault="00EE3CCE" w:rsidP="00EE3CCE">
      <w:pPr>
        <w:pStyle w:val="Zkladntext2"/>
        <w:jc w:val="center"/>
        <w:rPr>
          <w:b/>
          <w:sz w:val="56"/>
          <w:szCs w:val="56"/>
        </w:rPr>
      </w:pPr>
      <w:r w:rsidRPr="00924851">
        <w:rPr>
          <w:b/>
          <w:sz w:val="56"/>
          <w:szCs w:val="56"/>
        </w:rPr>
        <w:t>Výroční zpráva</w:t>
      </w:r>
    </w:p>
    <w:p w:rsidR="00EE3CCE" w:rsidRPr="00EE3CCE" w:rsidRDefault="00EE3CCE" w:rsidP="00EE3CCE">
      <w:pPr>
        <w:pStyle w:val="Zkladntext2"/>
        <w:jc w:val="center"/>
        <w:rPr>
          <w:b/>
          <w:sz w:val="56"/>
          <w:szCs w:val="56"/>
          <w:lang w:val="cs-CZ"/>
        </w:rPr>
      </w:pPr>
      <w:r>
        <w:rPr>
          <w:b/>
          <w:sz w:val="56"/>
          <w:szCs w:val="56"/>
          <w:lang w:val="cs-CZ"/>
        </w:rPr>
        <w:t xml:space="preserve"> o poskytování informací</w:t>
      </w:r>
    </w:p>
    <w:p w:rsidR="00CB52B9" w:rsidRDefault="00EE3CCE" w:rsidP="00EE3CCE">
      <w:pPr>
        <w:pStyle w:val="Zkladntext2"/>
        <w:jc w:val="center"/>
        <w:rPr>
          <w:b/>
          <w:sz w:val="56"/>
          <w:szCs w:val="56"/>
          <w:lang w:val="cs-CZ"/>
        </w:rPr>
      </w:pPr>
      <w:r w:rsidRPr="00924851">
        <w:rPr>
          <w:b/>
          <w:sz w:val="56"/>
          <w:szCs w:val="56"/>
        </w:rPr>
        <w:t>Základní škol</w:t>
      </w:r>
      <w:r>
        <w:rPr>
          <w:b/>
          <w:sz w:val="56"/>
          <w:szCs w:val="56"/>
          <w:lang w:val="cs-CZ"/>
        </w:rPr>
        <w:t>a</w:t>
      </w:r>
      <w:r w:rsidRPr="00924851">
        <w:rPr>
          <w:b/>
          <w:sz w:val="56"/>
          <w:szCs w:val="56"/>
        </w:rPr>
        <w:t xml:space="preserve"> </w:t>
      </w:r>
      <w:r w:rsidR="00E71C5B">
        <w:rPr>
          <w:b/>
          <w:sz w:val="56"/>
          <w:szCs w:val="56"/>
          <w:lang w:val="cs-CZ"/>
        </w:rPr>
        <w:t xml:space="preserve">a mateřská škola </w:t>
      </w:r>
    </w:p>
    <w:p w:rsidR="00EE3CCE" w:rsidRPr="00924851" w:rsidRDefault="00EE3CCE" w:rsidP="00EE3CCE">
      <w:pPr>
        <w:pStyle w:val="Zkladntext2"/>
        <w:jc w:val="center"/>
        <w:rPr>
          <w:b/>
          <w:sz w:val="56"/>
          <w:szCs w:val="56"/>
        </w:rPr>
      </w:pPr>
      <w:r w:rsidRPr="00924851">
        <w:rPr>
          <w:b/>
          <w:sz w:val="56"/>
          <w:szCs w:val="56"/>
        </w:rPr>
        <w:t>Vincence Junka</w:t>
      </w:r>
      <w:r w:rsidR="00E71C5B">
        <w:rPr>
          <w:b/>
          <w:sz w:val="56"/>
          <w:szCs w:val="56"/>
          <w:lang w:val="cs-CZ"/>
        </w:rPr>
        <w:t xml:space="preserve">, </w:t>
      </w:r>
      <w:r w:rsidRPr="00924851">
        <w:rPr>
          <w:b/>
          <w:sz w:val="56"/>
          <w:szCs w:val="56"/>
        </w:rPr>
        <w:t>Dolní Čermná</w:t>
      </w:r>
    </w:p>
    <w:p w:rsidR="00EE3CCE" w:rsidRDefault="00EE3CCE" w:rsidP="00EE3CCE">
      <w:pPr>
        <w:pStyle w:val="Zkladntext2"/>
        <w:jc w:val="center"/>
        <w:rPr>
          <w:b/>
          <w:sz w:val="56"/>
          <w:szCs w:val="56"/>
          <w:lang w:val="cs-CZ"/>
        </w:rPr>
      </w:pPr>
      <w:r w:rsidRPr="00924851">
        <w:rPr>
          <w:b/>
          <w:sz w:val="56"/>
          <w:szCs w:val="56"/>
        </w:rPr>
        <w:t xml:space="preserve">za rok </w:t>
      </w:r>
      <w:r w:rsidRPr="008E5A23">
        <w:rPr>
          <w:b/>
          <w:sz w:val="56"/>
          <w:szCs w:val="56"/>
          <w:lang w:val="cs-CZ"/>
        </w:rPr>
        <w:t>202</w:t>
      </w:r>
      <w:r w:rsidR="00150127">
        <w:rPr>
          <w:b/>
          <w:sz w:val="56"/>
          <w:szCs w:val="56"/>
          <w:lang w:val="cs-CZ"/>
        </w:rPr>
        <w:t>5</w:t>
      </w:r>
    </w:p>
    <w:p w:rsidR="00E71C5B" w:rsidRPr="00574CC6" w:rsidRDefault="00E71C5B" w:rsidP="00EE3CCE">
      <w:pPr>
        <w:pStyle w:val="Zkladntext2"/>
        <w:jc w:val="center"/>
        <w:rPr>
          <w:b/>
          <w:sz w:val="56"/>
          <w:szCs w:val="56"/>
          <w:lang w:val="cs-CZ"/>
        </w:rPr>
      </w:pPr>
    </w:p>
    <w:p w:rsidR="00EE3CCE" w:rsidRDefault="00EE3CCE" w:rsidP="00EE3CCE">
      <w:pPr>
        <w:rPr>
          <w:b/>
          <w:sz w:val="44"/>
        </w:rPr>
      </w:pPr>
    </w:p>
    <w:p w:rsidR="00EE3CCE" w:rsidRDefault="00EE3CCE" w:rsidP="00EE3CCE">
      <w:pPr>
        <w:rPr>
          <w:b/>
          <w:sz w:val="28"/>
        </w:rPr>
      </w:pPr>
      <w:r>
        <w:rPr>
          <w:b/>
          <w:sz w:val="44"/>
        </w:rPr>
        <w:t xml:space="preserve">                                             </w:t>
      </w:r>
      <w:r>
        <w:rPr>
          <w:b/>
          <w:sz w:val="28"/>
        </w:rPr>
        <w:t>Mgr. Jitka Beranová</w:t>
      </w:r>
    </w:p>
    <w:p w:rsidR="00EE3CCE" w:rsidRDefault="00EE3CCE" w:rsidP="00EE3CC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ředitelka školy</w:t>
      </w:r>
    </w:p>
    <w:p w:rsidR="00EE3CCE" w:rsidRDefault="00EE3CCE" w:rsidP="00EE3CCE">
      <w:pPr>
        <w:rPr>
          <w:b/>
          <w:sz w:val="28"/>
        </w:rPr>
      </w:pPr>
    </w:p>
    <w:p w:rsidR="00EE3CCE" w:rsidRDefault="00EE3CCE" w:rsidP="00EE3CCE">
      <w:pPr>
        <w:rPr>
          <w:b/>
          <w:sz w:val="28"/>
        </w:rPr>
      </w:pPr>
    </w:p>
    <w:p w:rsidR="00EE3CCE" w:rsidRDefault="00EE3CCE" w:rsidP="00EE3CCE">
      <w:pPr>
        <w:rPr>
          <w:rFonts w:ascii="Arial" w:hAnsi="Arial" w:cs="Arial"/>
          <w:b/>
          <w:color w:val="FF0000"/>
          <w:sz w:val="28"/>
          <w:szCs w:val="28"/>
        </w:rPr>
      </w:pPr>
    </w:p>
    <w:p w:rsidR="00EE3CCE" w:rsidRDefault="00EE3CCE" w:rsidP="00EE3CCE">
      <w:pPr>
        <w:rPr>
          <w:rFonts w:ascii="Arial" w:hAnsi="Arial" w:cs="Arial"/>
          <w:b/>
          <w:color w:val="FF0000"/>
          <w:sz w:val="28"/>
          <w:szCs w:val="28"/>
        </w:rPr>
      </w:pPr>
    </w:p>
    <w:p w:rsidR="00EE3CCE" w:rsidRDefault="00EE3CCE" w:rsidP="00EE3CCE">
      <w:pPr>
        <w:rPr>
          <w:rFonts w:ascii="Arial" w:hAnsi="Arial" w:cs="Arial"/>
          <w:b/>
          <w:color w:val="FF0000"/>
          <w:sz w:val="28"/>
          <w:szCs w:val="28"/>
        </w:rPr>
      </w:pPr>
    </w:p>
    <w:p w:rsidR="00EE3CCE" w:rsidRPr="00E71C5B" w:rsidRDefault="00E71C5B" w:rsidP="00EE3CCE">
      <w:pPr>
        <w:rPr>
          <w:rFonts w:ascii="Arial" w:hAnsi="Arial" w:cs="Arial"/>
          <w:b/>
          <w:color w:val="FF0000"/>
          <w:sz w:val="24"/>
          <w:szCs w:val="24"/>
        </w:rPr>
      </w:pPr>
      <w:r w:rsidRPr="00E71C5B">
        <w:rPr>
          <w:rFonts w:ascii="Arial" w:hAnsi="Arial" w:cs="Arial"/>
          <w:b/>
          <w:sz w:val="24"/>
          <w:szCs w:val="24"/>
        </w:rPr>
        <w:t>Příloha: Výroční zprávy o činnosti školy za rok 2024/2025</w:t>
      </w:r>
    </w:p>
    <w:p w:rsidR="00EE3CCE" w:rsidRPr="002510D6" w:rsidRDefault="00EE3CCE" w:rsidP="00EE3CCE">
      <w:pPr>
        <w:rPr>
          <w:rFonts w:ascii="Arial" w:hAnsi="Arial" w:cs="Arial"/>
          <w:b/>
          <w:color w:val="FF0000"/>
          <w:sz w:val="28"/>
          <w:szCs w:val="28"/>
        </w:rPr>
      </w:pPr>
    </w:p>
    <w:p w:rsidR="00292E1C" w:rsidRPr="00EA60A2" w:rsidRDefault="007B7FE3" w:rsidP="00292E1C">
      <w:pPr>
        <w:pStyle w:val="Nadpis1"/>
        <w:rPr>
          <w:rStyle w:val="Hypertextovodkaz"/>
          <w:bCs/>
          <w:color w:val="auto"/>
          <w:sz w:val="36"/>
          <w:szCs w:val="36"/>
          <w:u w:val="none"/>
        </w:rPr>
      </w:pPr>
      <w:hyperlink r:id="rId6" w:anchor="_top#_top" w:history="1">
        <w:hyperlink r:id="rId7" w:anchor="_top#_top" w:history="1">
          <w:r w:rsidR="00292E1C" w:rsidRPr="00EA60A2">
            <w:rPr>
              <w:rStyle w:val="Hypertextovodkaz"/>
              <w:bCs/>
              <w:color w:val="auto"/>
              <w:sz w:val="36"/>
              <w:szCs w:val="36"/>
              <w:u w:val="none"/>
            </w:rPr>
            <w:t>Výroční zpráva o poskytování informací</w:t>
          </w:r>
        </w:hyperlink>
        <w:r w:rsidR="00292E1C" w:rsidRPr="00EA60A2">
          <w:rPr>
            <w:rStyle w:val="Hypertextovodkaz"/>
            <w:bCs/>
            <w:color w:val="auto"/>
            <w:sz w:val="36"/>
            <w:szCs w:val="36"/>
            <w:u w:val="none"/>
          </w:rPr>
          <w:t xml:space="preserve"> </w:t>
        </w:r>
      </w:hyperlink>
    </w:p>
    <w:p w:rsidR="00292E1C" w:rsidRDefault="00292E1C" w:rsidP="00292E1C">
      <w:pPr>
        <w:jc w:val="both"/>
      </w:pPr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8" w:anchor="_top#_top" w:history="1">
        <w:r w:rsidR="00E71C5B">
          <w:rPr>
            <w:rStyle w:val="Hypertextovodkaz"/>
            <w:color w:val="auto"/>
            <w:sz w:val="24"/>
            <w:u w:val="none"/>
          </w:rPr>
          <w:t>Pos</w:t>
        </w:r>
        <w:r w:rsidR="00292E1C" w:rsidRPr="00EA60A2">
          <w:rPr>
            <w:rStyle w:val="Hypertextovodkaz"/>
            <w:color w:val="auto"/>
            <w:sz w:val="24"/>
            <w:u w:val="none"/>
          </w:rPr>
          <w:t>kytování informací podle zákona č. 106/1999Sb. o svobodném přístupu k informacím</w:t>
        </w:r>
      </w:hyperlink>
      <w:r w:rsidR="00292E1C">
        <w:t xml:space="preserve"> </w:t>
      </w:r>
      <w:r w:rsidR="00292E1C" w:rsidRPr="00EA60A2">
        <w:rPr>
          <w:rStyle w:val="Hypertextovodkaz"/>
          <w:color w:val="auto"/>
          <w:sz w:val="24"/>
          <w:u w:val="none"/>
        </w:rPr>
        <w:t>v platném znění.</w:t>
      </w:r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9" w:anchor="_top#_top" w:history="1">
        <w:r w:rsidR="00292E1C" w:rsidRPr="00F3421E">
          <w:rPr>
            <w:rStyle w:val="Hypertextovodkaz"/>
            <w:color w:val="auto"/>
            <w:sz w:val="24"/>
            <w:u w:val="none"/>
          </w:rPr>
          <w:t>Za období 1. 1. 202</w:t>
        </w:r>
        <w:r w:rsidR="00150127" w:rsidRPr="00F3421E">
          <w:rPr>
            <w:rStyle w:val="Hypertextovodkaz"/>
            <w:color w:val="auto"/>
            <w:sz w:val="24"/>
            <w:u w:val="none"/>
          </w:rPr>
          <w:t>5</w:t>
        </w:r>
        <w:r w:rsidR="00E71C5B" w:rsidRPr="00F3421E">
          <w:rPr>
            <w:rStyle w:val="Hypertextovodkaz"/>
            <w:color w:val="auto"/>
            <w:sz w:val="24"/>
            <w:u w:val="none"/>
          </w:rPr>
          <w:t xml:space="preserve"> </w:t>
        </w:r>
        <w:r w:rsidR="00292E1C" w:rsidRPr="00F3421E">
          <w:rPr>
            <w:rStyle w:val="Hypertextovodkaz"/>
            <w:color w:val="auto"/>
            <w:sz w:val="24"/>
            <w:u w:val="none"/>
          </w:rPr>
          <w:t>– 31. 12. 202</w:t>
        </w:r>
        <w:r w:rsidR="00150127" w:rsidRPr="00F3421E">
          <w:rPr>
            <w:rStyle w:val="Hypertextovodkaz"/>
            <w:color w:val="auto"/>
            <w:sz w:val="24"/>
            <w:u w:val="none"/>
          </w:rPr>
          <w:t>5</w:t>
        </w:r>
      </w:hyperlink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10" w:anchor="_top#_top" w:history="1">
        <w:r w:rsidR="00292E1C" w:rsidRPr="00EA60A2">
          <w:rPr>
            <w:rStyle w:val="Hypertextovodkaz"/>
            <w:color w:val="auto"/>
            <w:sz w:val="24"/>
            <w:u w:val="none"/>
          </w:rPr>
          <w:t>Při poskytování informací veřejnosti postupuje škola podle zákona č. 106/1999Sb. o svobodném přístupu k informacím v platném znění a podle Pokynu ministra školství, mládeže a tělovýchova k zajištění jednotného postupu MŠMT při realizaci zákona č. 106/1999Sb., o svobodném přístupu k informacím, ze dne 8. 11. 1999 v platném znění</w:t>
        </w:r>
      </w:hyperlink>
      <w:r w:rsidR="00292E1C">
        <w:t>.</w:t>
      </w:r>
    </w:p>
    <w:p w:rsidR="00292E1C" w:rsidRDefault="00292E1C" w:rsidP="00292E1C">
      <w:pPr>
        <w:jc w:val="both"/>
      </w:pPr>
    </w:p>
    <w:p w:rsidR="00292E1C" w:rsidRDefault="007B7FE3" w:rsidP="00292E1C">
      <w:pPr>
        <w:jc w:val="both"/>
        <w:rPr>
          <w:rStyle w:val="Hypertextovodkaz"/>
          <w:b/>
          <w:color w:val="auto"/>
          <w:sz w:val="24"/>
          <w:u w:val="none"/>
        </w:rPr>
      </w:pPr>
      <w:hyperlink r:id="rId11" w:anchor="_top#_top" w:history="1">
        <w:r w:rsidR="00E01FF7" w:rsidRPr="00E01FF7">
          <w:rPr>
            <w:rStyle w:val="Hypertextovodkaz"/>
            <w:b/>
            <w:color w:val="auto"/>
            <w:sz w:val="24"/>
            <w:u w:val="none"/>
          </w:rPr>
          <w:t xml:space="preserve">A/ Celkový počet </w:t>
        </w:r>
        <w:r w:rsidR="00292E1C" w:rsidRPr="00E01FF7">
          <w:rPr>
            <w:rStyle w:val="Hypertextovodkaz"/>
            <w:b/>
            <w:color w:val="auto"/>
            <w:sz w:val="24"/>
            <w:u w:val="none"/>
          </w:rPr>
          <w:t xml:space="preserve"> žádostí o informace:</w:t>
        </w:r>
        <w:r w:rsidR="00292E1C" w:rsidRPr="00EA60A2">
          <w:rPr>
            <w:rStyle w:val="Hypertextovodkaz"/>
            <w:color w:val="auto"/>
            <w:sz w:val="24"/>
            <w:u w:val="none"/>
          </w:rPr>
          <w:t xml:space="preserve"> </w:t>
        </w:r>
        <w:r w:rsidR="00292E1C" w:rsidRPr="00EA60A2">
          <w:rPr>
            <w:rStyle w:val="Hypertextovodkaz"/>
            <w:b/>
            <w:color w:val="auto"/>
            <w:sz w:val="24"/>
            <w:u w:val="none"/>
          </w:rPr>
          <w:t>celkem</w:t>
        </w:r>
      </w:hyperlink>
      <w:r w:rsidR="00292E1C">
        <w:rPr>
          <w:rStyle w:val="Hypertextovodkaz"/>
          <w:b/>
          <w:color w:val="auto"/>
          <w:sz w:val="24"/>
          <w:u w:val="none"/>
        </w:rPr>
        <w:t xml:space="preserve"> </w:t>
      </w:r>
      <w:r w:rsidR="00B32AC3">
        <w:rPr>
          <w:rStyle w:val="Hypertextovodkaz"/>
          <w:b/>
          <w:color w:val="auto"/>
          <w:sz w:val="24"/>
          <w:u w:val="none"/>
        </w:rPr>
        <w:t>8</w:t>
      </w:r>
    </w:p>
    <w:p w:rsidR="00E01FF7" w:rsidRPr="00E01FF7" w:rsidRDefault="00E01FF7" w:rsidP="00E01FF7">
      <w:pPr>
        <w:jc w:val="both"/>
        <w:rPr>
          <w:rStyle w:val="Hypertextovodkaz"/>
          <w:color w:val="auto"/>
          <w:sz w:val="24"/>
          <w:u w:val="none"/>
        </w:rPr>
      </w:pPr>
      <w:r w:rsidRPr="00E01FF7">
        <w:rPr>
          <w:rStyle w:val="Hypertextovodkaz"/>
          <w:color w:val="auto"/>
          <w:sz w:val="24"/>
          <w:u w:val="none"/>
        </w:rPr>
        <w:t xml:space="preserve">              </w:t>
      </w:r>
      <w:r>
        <w:rPr>
          <w:rStyle w:val="Hypertextovodkaz"/>
          <w:color w:val="auto"/>
          <w:sz w:val="24"/>
          <w:u w:val="none"/>
        </w:rPr>
        <w:t>v tom:</w:t>
      </w:r>
      <w:r w:rsidRPr="00E01FF7">
        <w:rPr>
          <w:rStyle w:val="Hypertextovodkaz"/>
          <w:color w:val="auto"/>
          <w:sz w:val="24"/>
          <w:u w:val="none"/>
        </w:rPr>
        <w:t xml:space="preserve">   písemných žádostí o informace: </w:t>
      </w:r>
      <w:r w:rsidR="00B32AC3">
        <w:rPr>
          <w:rStyle w:val="Hypertextovodkaz"/>
          <w:color w:val="auto"/>
          <w:sz w:val="24"/>
          <w:u w:val="none"/>
        </w:rPr>
        <w:t>8</w:t>
      </w:r>
    </w:p>
    <w:p w:rsidR="00E01FF7" w:rsidRPr="00E01FF7" w:rsidRDefault="00E01FF7" w:rsidP="00E01FF7">
      <w:pPr>
        <w:jc w:val="both"/>
        <w:rPr>
          <w:rStyle w:val="Hypertextovodkaz"/>
          <w:color w:val="auto"/>
          <w:sz w:val="24"/>
          <w:u w:val="none"/>
        </w:rPr>
      </w:pPr>
      <w:r w:rsidRPr="00E01FF7">
        <w:rPr>
          <w:rStyle w:val="Hypertextovodkaz"/>
          <w:color w:val="auto"/>
          <w:sz w:val="24"/>
          <w:u w:val="none"/>
        </w:rPr>
        <w:t xml:space="preserve">                            </w:t>
      </w:r>
      <w:r w:rsidR="00EE3CCE">
        <w:rPr>
          <w:rStyle w:val="Hypertextovodkaz"/>
          <w:color w:val="auto"/>
          <w:sz w:val="24"/>
          <w:u w:val="none"/>
        </w:rPr>
        <w:t>telefonických</w:t>
      </w:r>
      <w:r w:rsidRPr="00E01FF7">
        <w:rPr>
          <w:rStyle w:val="Hypertextovodkaz"/>
          <w:color w:val="auto"/>
          <w:sz w:val="24"/>
          <w:u w:val="none"/>
        </w:rPr>
        <w:t xml:space="preserve"> žádostí o informace: </w:t>
      </w:r>
      <w:r w:rsidR="00B32AC3">
        <w:rPr>
          <w:rStyle w:val="Hypertextovodkaz"/>
          <w:color w:val="auto"/>
          <w:sz w:val="24"/>
          <w:u w:val="none"/>
        </w:rPr>
        <w:t>0</w:t>
      </w:r>
    </w:p>
    <w:p w:rsidR="00292E1C" w:rsidRDefault="00292E1C" w:rsidP="00292E1C">
      <w:pPr>
        <w:jc w:val="center"/>
        <w:rPr>
          <w:rStyle w:val="Hypertextovodkaz"/>
          <w:b/>
          <w:color w:val="auto"/>
          <w:sz w:val="24"/>
          <w:u w:val="none"/>
        </w:rPr>
      </w:pPr>
      <w:r>
        <w:t xml:space="preserve">     </w:t>
      </w:r>
      <w:hyperlink r:id="rId12" w:anchor="_top#_top" w:history="1">
        <w:r w:rsidR="00B32AC3">
          <w:rPr>
            <w:rStyle w:val="Hypertextovodkaz"/>
            <w:b/>
            <w:color w:val="auto"/>
            <w:sz w:val="24"/>
            <w:u w:val="none"/>
          </w:rPr>
          <w:t>2</w:t>
        </w:r>
        <w:r w:rsidRPr="00EA60A2">
          <w:rPr>
            <w:rStyle w:val="Hypertextovodkaz"/>
            <w:b/>
            <w:color w:val="auto"/>
            <w:sz w:val="24"/>
            <w:u w:val="none"/>
          </w:rPr>
          <w:t>x – sociální odbor MÚ Lanškroun</w:t>
        </w:r>
      </w:hyperlink>
    </w:p>
    <w:p w:rsidR="00EB2031" w:rsidRDefault="00EB2031" w:rsidP="00292E1C">
      <w:r>
        <w:rPr>
          <w:rStyle w:val="Hypertextovodkaz"/>
          <w:color w:val="auto"/>
          <w:sz w:val="24"/>
          <w:u w:val="none"/>
        </w:rPr>
        <w:t xml:space="preserve">                            </w:t>
      </w:r>
      <w:r w:rsidR="007B7FE3">
        <w:rPr>
          <w:rStyle w:val="Hypertextovodkaz"/>
          <w:color w:val="auto"/>
          <w:sz w:val="24"/>
          <w:u w:val="none"/>
        </w:rPr>
        <w:t xml:space="preserve">                                  </w:t>
      </w:r>
      <w:r>
        <w:rPr>
          <w:rStyle w:val="Hypertextovodkaz"/>
          <w:color w:val="auto"/>
          <w:sz w:val="24"/>
          <w:u w:val="none"/>
        </w:rPr>
        <w:t xml:space="preserve">– </w:t>
      </w:r>
      <w:r w:rsidR="00F3421E">
        <w:rPr>
          <w:rStyle w:val="Hypertextovodkaz"/>
          <w:color w:val="auto"/>
          <w:sz w:val="24"/>
          <w:u w:val="none"/>
        </w:rPr>
        <w:t>březen 2025</w:t>
      </w:r>
    </w:p>
    <w:p w:rsidR="00292E1C" w:rsidRPr="00F3421E" w:rsidRDefault="00F3421E" w:rsidP="00F3421E">
      <w:pPr>
        <w:rPr>
          <w:sz w:val="24"/>
        </w:rPr>
      </w:pPr>
      <w:r>
        <w:rPr>
          <w:sz w:val="24"/>
        </w:rPr>
        <w:t xml:space="preserve">                              </w:t>
      </w:r>
      <w:r w:rsidR="00CB52B9">
        <w:rPr>
          <w:sz w:val="24"/>
        </w:rPr>
        <w:t xml:space="preserve">                               </w:t>
      </w:r>
      <w:r>
        <w:rPr>
          <w:rStyle w:val="Hypertextovodkaz"/>
          <w:color w:val="auto"/>
          <w:sz w:val="24"/>
          <w:u w:val="none"/>
        </w:rPr>
        <w:t xml:space="preserve"> – </w:t>
      </w:r>
      <w:r w:rsidRPr="00F3421E">
        <w:rPr>
          <w:sz w:val="24"/>
        </w:rPr>
        <w:t>červen 2025</w:t>
      </w:r>
    </w:p>
    <w:p w:rsidR="00EB2031" w:rsidRPr="00EA60A2" w:rsidRDefault="00EB2031" w:rsidP="00EB2031">
      <w:pPr>
        <w:rPr>
          <w:rStyle w:val="Hypertextovodkaz"/>
          <w:color w:val="auto"/>
          <w:sz w:val="24"/>
          <w:u w:val="none"/>
        </w:rPr>
      </w:pPr>
    </w:p>
    <w:p w:rsidR="00292E1C" w:rsidRDefault="00292E1C" w:rsidP="00292E1C">
      <w:pPr>
        <w:rPr>
          <w:rStyle w:val="Hypertextovodkaz"/>
          <w:b/>
          <w:color w:val="auto"/>
          <w:sz w:val="24"/>
          <w:u w:val="none"/>
        </w:rPr>
      </w:pPr>
      <w:r>
        <w:t xml:space="preserve">                                                                 </w:t>
      </w:r>
      <w:hyperlink r:id="rId13" w:anchor="_top#_top" w:history="1">
        <w:r w:rsidR="00EB2031">
          <w:rPr>
            <w:rStyle w:val="Hypertextovodkaz"/>
            <w:b/>
            <w:color w:val="auto"/>
            <w:sz w:val="24"/>
            <w:u w:val="none"/>
          </w:rPr>
          <w:t>1</w:t>
        </w:r>
        <w:r w:rsidRPr="00EA60A2">
          <w:rPr>
            <w:rStyle w:val="Hypertextovodkaz"/>
            <w:b/>
            <w:color w:val="auto"/>
            <w:sz w:val="24"/>
            <w:u w:val="none"/>
          </w:rPr>
          <w:t xml:space="preserve">x – sociální odbor MÚ </w:t>
        </w:r>
        <w:r w:rsidR="00F3421E">
          <w:rPr>
            <w:rStyle w:val="Hypertextovodkaz"/>
            <w:b/>
            <w:color w:val="auto"/>
            <w:sz w:val="24"/>
            <w:u w:val="none"/>
          </w:rPr>
          <w:t>Chrudim</w:t>
        </w:r>
      </w:hyperlink>
    </w:p>
    <w:p w:rsidR="00292E1C" w:rsidRDefault="00292E1C" w:rsidP="00292E1C">
      <w:pPr>
        <w:rPr>
          <w:b/>
          <w:sz w:val="24"/>
        </w:rPr>
      </w:pPr>
      <w:r>
        <w:rPr>
          <w:rStyle w:val="Hypertextovodkaz"/>
          <w:color w:val="auto"/>
          <w:sz w:val="24"/>
          <w:u w:val="none"/>
        </w:rPr>
        <w:t xml:space="preserve">                              </w:t>
      </w:r>
      <w:r w:rsidR="007B7FE3">
        <w:rPr>
          <w:rStyle w:val="Hypertextovodkaz"/>
          <w:color w:val="auto"/>
          <w:sz w:val="24"/>
          <w:u w:val="none"/>
        </w:rPr>
        <w:t xml:space="preserve">                                </w:t>
      </w:r>
      <w:r>
        <w:rPr>
          <w:rStyle w:val="Hypertextovodkaz"/>
          <w:color w:val="auto"/>
          <w:sz w:val="24"/>
          <w:u w:val="none"/>
        </w:rPr>
        <w:t xml:space="preserve">– </w:t>
      </w:r>
      <w:r w:rsidR="00F3421E">
        <w:rPr>
          <w:rStyle w:val="Hypertextovodkaz"/>
          <w:color w:val="auto"/>
          <w:sz w:val="24"/>
          <w:u w:val="none"/>
        </w:rPr>
        <w:t>listopad</w:t>
      </w:r>
      <w:r>
        <w:rPr>
          <w:rStyle w:val="Hypertextovodkaz"/>
          <w:color w:val="auto"/>
          <w:sz w:val="24"/>
          <w:u w:val="none"/>
        </w:rPr>
        <w:t xml:space="preserve"> 202</w:t>
      </w:r>
      <w:r w:rsidR="00F3421E">
        <w:rPr>
          <w:rStyle w:val="Hypertextovodkaz"/>
          <w:color w:val="auto"/>
          <w:sz w:val="24"/>
          <w:u w:val="none"/>
        </w:rPr>
        <w:t>5</w:t>
      </w:r>
      <w:r>
        <w:rPr>
          <w:b/>
          <w:sz w:val="24"/>
        </w:rPr>
        <w:t xml:space="preserve">                                                                                       </w:t>
      </w:r>
    </w:p>
    <w:p w:rsidR="00292E1C" w:rsidRDefault="00292E1C" w:rsidP="00292E1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</w:p>
    <w:p w:rsidR="00292E1C" w:rsidRDefault="00292E1C" w:rsidP="00292E1C">
      <w:pPr>
        <w:rPr>
          <w:rStyle w:val="Hypertextovodkaz"/>
          <w:b/>
          <w:color w:val="auto"/>
          <w:sz w:val="24"/>
          <w:u w:val="none"/>
        </w:rPr>
      </w:pPr>
      <w:r>
        <w:rPr>
          <w:b/>
          <w:sz w:val="24"/>
        </w:rPr>
        <w:t xml:space="preserve">                                                      </w:t>
      </w:r>
      <w:r>
        <w:t xml:space="preserve">  </w:t>
      </w:r>
      <w:hyperlink r:id="rId14" w:anchor="_top#_top" w:history="1">
        <w:r w:rsidR="00F3421E">
          <w:rPr>
            <w:rStyle w:val="Hypertextovodkaz"/>
            <w:b/>
            <w:color w:val="auto"/>
            <w:sz w:val="24"/>
            <w:u w:val="none"/>
          </w:rPr>
          <w:t>1</w:t>
        </w:r>
        <w:r w:rsidRPr="00EA60A2">
          <w:rPr>
            <w:rStyle w:val="Hypertextovodkaz"/>
            <w:b/>
            <w:color w:val="auto"/>
            <w:sz w:val="24"/>
            <w:u w:val="none"/>
          </w:rPr>
          <w:t xml:space="preserve">x – sociální odbor MÚ </w:t>
        </w:r>
        <w:r>
          <w:rPr>
            <w:rStyle w:val="Hypertextovodkaz"/>
            <w:b/>
            <w:color w:val="auto"/>
            <w:sz w:val="24"/>
            <w:u w:val="none"/>
          </w:rPr>
          <w:t>Žamberk</w:t>
        </w:r>
      </w:hyperlink>
    </w:p>
    <w:p w:rsidR="00EB2031" w:rsidRDefault="00292E1C" w:rsidP="00292E1C">
      <w:pPr>
        <w:rPr>
          <w:rStyle w:val="Hypertextovodkaz"/>
          <w:color w:val="auto"/>
          <w:sz w:val="24"/>
          <w:u w:val="none"/>
        </w:rPr>
      </w:pPr>
      <w:r>
        <w:rPr>
          <w:rStyle w:val="Hypertextovodkaz"/>
          <w:color w:val="auto"/>
          <w:sz w:val="24"/>
          <w:u w:val="none"/>
        </w:rPr>
        <w:t xml:space="preserve">                                </w:t>
      </w:r>
      <w:r w:rsidR="007B7FE3">
        <w:rPr>
          <w:rStyle w:val="Hypertextovodkaz"/>
          <w:color w:val="auto"/>
          <w:sz w:val="24"/>
          <w:u w:val="none"/>
        </w:rPr>
        <w:t xml:space="preserve">                               </w:t>
      </w:r>
      <w:r w:rsidR="00EB2031">
        <w:rPr>
          <w:rStyle w:val="Hypertextovodkaz"/>
          <w:color w:val="auto"/>
          <w:sz w:val="24"/>
          <w:u w:val="none"/>
        </w:rPr>
        <w:t xml:space="preserve">– </w:t>
      </w:r>
      <w:r w:rsidR="00F3421E">
        <w:rPr>
          <w:rStyle w:val="Hypertextovodkaz"/>
          <w:color w:val="auto"/>
          <w:sz w:val="24"/>
          <w:u w:val="none"/>
        </w:rPr>
        <w:t xml:space="preserve">prosinec </w:t>
      </w:r>
      <w:r w:rsidR="00EB2031">
        <w:rPr>
          <w:rStyle w:val="Hypertextovodkaz"/>
          <w:color w:val="auto"/>
          <w:sz w:val="24"/>
          <w:u w:val="none"/>
        </w:rPr>
        <w:t>202</w:t>
      </w:r>
      <w:r w:rsidR="00F3421E">
        <w:rPr>
          <w:rStyle w:val="Hypertextovodkaz"/>
          <w:color w:val="auto"/>
          <w:sz w:val="24"/>
          <w:u w:val="none"/>
        </w:rPr>
        <w:t>5</w:t>
      </w:r>
    </w:p>
    <w:p w:rsidR="0031098D" w:rsidRDefault="0031098D" w:rsidP="00292E1C">
      <w:pPr>
        <w:rPr>
          <w:b/>
          <w:sz w:val="24"/>
        </w:rPr>
      </w:pPr>
    </w:p>
    <w:p w:rsidR="00292E1C" w:rsidRPr="00EA60A2" w:rsidRDefault="00292E1C" w:rsidP="00292E1C">
      <w:pPr>
        <w:rPr>
          <w:sz w:val="24"/>
        </w:rPr>
      </w:pPr>
      <w:r>
        <w:rPr>
          <w:b/>
          <w:sz w:val="24"/>
        </w:rPr>
        <w:t xml:space="preserve">                                                        </w:t>
      </w:r>
      <w:hyperlink r:id="rId15" w:anchor="_top#_top" w:history="1">
        <w:proofErr w:type="gramStart"/>
        <w:r w:rsidR="00F3421E">
          <w:rPr>
            <w:rStyle w:val="Hypertextovodkaz"/>
            <w:b/>
            <w:color w:val="auto"/>
            <w:sz w:val="24"/>
            <w:u w:val="none"/>
          </w:rPr>
          <w:t xml:space="preserve">4 </w:t>
        </w:r>
        <w:r w:rsidRPr="00EA60A2">
          <w:rPr>
            <w:rStyle w:val="Hypertextovodkaz"/>
            <w:b/>
            <w:color w:val="auto"/>
            <w:sz w:val="24"/>
            <w:u w:val="none"/>
          </w:rPr>
          <w:t>x –</w:t>
        </w:r>
      </w:hyperlink>
      <w:r>
        <w:rPr>
          <w:b/>
          <w:sz w:val="24"/>
        </w:rPr>
        <w:t xml:space="preserve"> Okresní</w:t>
      </w:r>
      <w:proofErr w:type="gramEnd"/>
      <w:r>
        <w:rPr>
          <w:b/>
          <w:sz w:val="24"/>
        </w:rPr>
        <w:t xml:space="preserve"> soud Ústí nad Orlicí</w:t>
      </w:r>
    </w:p>
    <w:p w:rsidR="00CB52B9" w:rsidRDefault="00292E1C" w:rsidP="00292E1C">
      <w:pPr>
        <w:rPr>
          <w:b/>
          <w:sz w:val="24"/>
        </w:rPr>
      </w:pPr>
      <w:r w:rsidRPr="00F807BB">
        <w:rPr>
          <w:rStyle w:val="Hypertextovodkaz"/>
          <w:color w:val="auto"/>
          <w:u w:val="none"/>
        </w:rPr>
        <w:t xml:space="preserve">                </w:t>
      </w:r>
      <w:r>
        <w:rPr>
          <w:rStyle w:val="Hypertextovodkaz"/>
          <w:color w:val="auto"/>
          <w:u w:val="none"/>
        </w:rPr>
        <w:t xml:space="preserve">                   </w:t>
      </w:r>
      <w:r w:rsidRPr="00F807BB">
        <w:rPr>
          <w:rStyle w:val="Hypertextovodkaz"/>
          <w:color w:val="auto"/>
          <w:u w:val="none"/>
        </w:rPr>
        <w:t xml:space="preserve">  </w:t>
      </w:r>
      <w:r w:rsidR="0031098D">
        <w:rPr>
          <w:rStyle w:val="Hypertextovodkaz"/>
          <w:color w:val="auto"/>
          <w:sz w:val="24"/>
          <w:szCs w:val="24"/>
          <w:u w:val="none"/>
        </w:rPr>
        <w:t xml:space="preserve"> </w:t>
      </w:r>
      <w:hyperlink r:id="rId16" w:anchor="_top#_top" w:history="1">
        <w:r w:rsidR="007B7FE3">
          <w:rPr>
            <w:rStyle w:val="Hypertextovodkaz"/>
            <w:color w:val="auto"/>
            <w:sz w:val="24"/>
            <w:u w:val="none"/>
          </w:rPr>
          <w:t xml:space="preserve">                            </w:t>
        </w:r>
        <w:r w:rsidR="0031098D">
          <w:rPr>
            <w:rStyle w:val="Hypertextovodkaz"/>
            <w:color w:val="auto"/>
            <w:sz w:val="24"/>
            <w:u w:val="none"/>
          </w:rPr>
          <w:t xml:space="preserve"> </w:t>
        </w:r>
        <w:r w:rsidR="0031098D" w:rsidRPr="00EA60A2">
          <w:rPr>
            <w:rStyle w:val="Hypertextovodkaz"/>
            <w:color w:val="auto"/>
            <w:sz w:val="24"/>
            <w:u w:val="none"/>
          </w:rPr>
          <w:t>–</w:t>
        </w:r>
        <w:r w:rsidR="0031098D">
          <w:rPr>
            <w:rStyle w:val="Hypertextovodkaz"/>
            <w:color w:val="auto"/>
            <w:sz w:val="24"/>
            <w:u w:val="none"/>
          </w:rPr>
          <w:t xml:space="preserve"> </w:t>
        </w:r>
        <w:r w:rsidR="00F3421E">
          <w:rPr>
            <w:rStyle w:val="Hypertextovodkaz"/>
            <w:color w:val="auto"/>
            <w:sz w:val="24"/>
            <w:u w:val="none"/>
          </w:rPr>
          <w:t>květen</w:t>
        </w:r>
      </w:hyperlink>
      <w:r w:rsidR="0031098D" w:rsidRPr="00EA60A2">
        <w:rPr>
          <w:sz w:val="24"/>
        </w:rPr>
        <w:t xml:space="preserve"> 20</w:t>
      </w:r>
      <w:r w:rsidR="0031098D">
        <w:rPr>
          <w:sz w:val="24"/>
        </w:rPr>
        <w:t>2</w:t>
      </w:r>
      <w:r w:rsidR="00F3421E">
        <w:rPr>
          <w:sz w:val="24"/>
        </w:rPr>
        <w:t>5</w:t>
      </w:r>
      <w:r w:rsidR="0031098D">
        <w:rPr>
          <w:b/>
          <w:sz w:val="24"/>
        </w:rPr>
        <w:t xml:space="preserve"> </w:t>
      </w:r>
    </w:p>
    <w:p w:rsidR="00292E1C" w:rsidRDefault="00CB52B9" w:rsidP="00292E1C">
      <w:pPr>
        <w:rPr>
          <w:b/>
          <w:sz w:val="24"/>
        </w:rPr>
      </w:pPr>
      <w:r>
        <w:t xml:space="preserve">                                      </w:t>
      </w:r>
      <w:hyperlink r:id="rId17" w:anchor="_top#_top" w:history="1">
        <w:r w:rsidR="007B7FE3">
          <w:t xml:space="preserve">                                   </w:t>
        </w:r>
        <w:r w:rsidR="00B26F18">
          <w:rPr>
            <w:rStyle w:val="Hypertextovodkaz"/>
            <w:color w:val="auto"/>
            <w:sz w:val="24"/>
            <w:u w:val="none"/>
          </w:rPr>
          <w:t xml:space="preserve"> </w:t>
        </w:r>
        <w:r w:rsidRPr="00EA60A2">
          <w:rPr>
            <w:rStyle w:val="Hypertextovodkaz"/>
            <w:color w:val="auto"/>
            <w:sz w:val="24"/>
            <w:u w:val="none"/>
          </w:rPr>
          <w:t>–</w:t>
        </w:r>
        <w:r>
          <w:rPr>
            <w:rStyle w:val="Hypertextovodkaz"/>
            <w:color w:val="auto"/>
            <w:sz w:val="24"/>
            <w:u w:val="none"/>
          </w:rPr>
          <w:t xml:space="preserve"> květen</w:t>
        </w:r>
      </w:hyperlink>
      <w:r w:rsidRPr="00EA60A2">
        <w:rPr>
          <w:sz w:val="24"/>
        </w:rPr>
        <w:t xml:space="preserve"> 20</w:t>
      </w:r>
      <w:r>
        <w:rPr>
          <w:sz w:val="24"/>
        </w:rPr>
        <w:t>25</w:t>
      </w:r>
      <w:r>
        <w:rPr>
          <w:b/>
          <w:sz w:val="24"/>
        </w:rPr>
        <w:t xml:space="preserve">  </w:t>
      </w:r>
      <w:r w:rsidR="0031098D">
        <w:rPr>
          <w:b/>
          <w:sz w:val="24"/>
        </w:rPr>
        <w:t xml:space="preserve"> </w:t>
      </w:r>
    </w:p>
    <w:p w:rsidR="0031098D" w:rsidRDefault="00F3421E" w:rsidP="00292E1C">
      <w:pPr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31098D">
        <w:rPr>
          <w:rStyle w:val="Hypertextovodkaz"/>
          <w:color w:val="auto"/>
          <w:sz w:val="24"/>
          <w:u w:val="none"/>
        </w:rPr>
        <w:t xml:space="preserve"> </w:t>
      </w:r>
      <w:hyperlink r:id="rId18" w:anchor="_top#_top" w:history="1">
        <w:r w:rsidR="007B7FE3">
          <w:t xml:space="preserve">                                    </w:t>
        </w:r>
        <w:r w:rsidR="0031098D">
          <w:rPr>
            <w:rStyle w:val="Hypertextovodkaz"/>
            <w:color w:val="auto"/>
            <w:sz w:val="24"/>
            <w:u w:val="none"/>
          </w:rPr>
          <w:t xml:space="preserve">– </w:t>
        </w:r>
      </w:hyperlink>
      <w:r>
        <w:rPr>
          <w:rStyle w:val="Hypertextovodkaz"/>
          <w:color w:val="auto"/>
          <w:sz w:val="24"/>
          <w:u w:val="none"/>
        </w:rPr>
        <w:t>listopad 2025</w:t>
      </w:r>
      <w:r w:rsidR="0031098D">
        <w:rPr>
          <w:b/>
          <w:sz w:val="24"/>
        </w:rPr>
        <w:t xml:space="preserve">  </w:t>
      </w:r>
    </w:p>
    <w:p w:rsidR="0031098D" w:rsidRPr="000F1D41" w:rsidRDefault="0031098D" w:rsidP="00292E1C">
      <w:pPr>
        <w:rPr>
          <w:rStyle w:val="Hypertextovodkaz"/>
          <w:color w:val="auto"/>
          <w:sz w:val="24"/>
          <w:szCs w:val="24"/>
          <w:u w:val="none"/>
        </w:rPr>
      </w:pPr>
      <w:r>
        <w:rPr>
          <w:b/>
          <w:sz w:val="24"/>
        </w:rPr>
        <w:t xml:space="preserve">                                </w:t>
      </w:r>
      <w:hyperlink r:id="rId19" w:anchor="_top#_top" w:history="1">
        <w:r w:rsidR="007B7FE3">
          <w:rPr>
            <w:rStyle w:val="Hypertextovodkaz"/>
            <w:color w:val="auto"/>
            <w:sz w:val="24"/>
            <w:u w:val="none"/>
          </w:rPr>
          <w:t xml:space="preserve">                            </w:t>
        </w:r>
        <w:r w:rsidR="00CB52B9">
          <w:rPr>
            <w:rStyle w:val="Hypertextovodkaz"/>
            <w:color w:val="auto"/>
            <w:sz w:val="24"/>
            <w:u w:val="none"/>
          </w:rPr>
          <w:t xml:space="preserve">– </w:t>
        </w:r>
      </w:hyperlink>
      <w:r w:rsidR="00CB52B9">
        <w:rPr>
          <w:rStyle w:val="Hypertextovodkaz"/>
          <w:color w:val="auto"/>
          <w:sz w:val="24"/>
          <w:u w:val="none"/>
        </w:rPr>
        <w:t>listopad 2025</w:t>
      </w:r>
      <w:r w:rsidR="00CB52B9">
        <w:rPr>
          <w:b/>
          <w:sz w:val="24"/>
        </w:rPr>
        <w:t xml:space="preserve">  </w:t>
      </w:r>
    </w:p>
    <w:p w:rsidR="00292E1C" w:rsidRDefault="00292E1C" w:rsidP="00292E1C">
      <w:pPr>
        <w:rPr>
          <w:b/>
          <w:sz w:val="24"/>
        </w:rPr>
      </w:pPr>
      <w:r>
        <w:rPr>
          <w:rStyle w:val="Hypertextovodkaz"/>
          <w:color w:val="auto"/>
          <w:sz w:val="24"/>
          <w:szCs w:val="24"/>
          <w:u w:val="none"/>
        </w:rPr>
        <w:t xml:space="preserve">                 </w:t>
      </w:r>
      <w:r>
        <w:t xml:space="preserve">                                             </w:t>
      </w:r>
      <w:hyperlink r:id="rId20" w:anchor="_top#_top" w:history="1">
        <w:proofErr w:type="gramStart"/>
        <w:r w:rsidR="00F3421E">
          <w:rPr>
            <w:rStyle w:val="Hypertextovodkaz"/>
            <w:b/>
            <w:color w:val="auto"/>
            <w:sz w:val="24"/>
            <w:u w:val="none"/>
          </w:rPr>
          <w:t>0</w:t>
        </w:r>
        <w:r w:rsidRPr="00EA60A2">
          <w:rPr>
            <w:rStyle w:val="Hypertextovodkaz"/>
            <w:b/>
            <w:color w:val="auto"/>
            <w:sz w:val="24"/>
            <w:u w:val="none"/>
          </w:rPr>
          <w:t>x –</w:t>
        </w:r>
      </w:hyperlink>
      <w:r w:rsidRPr="00EA60A2">
        <w:rPr>
          <w:b/>
          <w:sz w:val="24"/>
        </w:rPr>
        <w:t xml:space="preserve"> Policie</w:t>
      </w:r>
      <w:proofErr w:type="gramEnd"/>
      <w:r w:rsidRPr="00EA60A2">
        <w:rPr>
          <w:b/>
          <w:sz w:val="24"/>
        </w:rPr>
        <w:t xml:space="preserve"> ČR</w:t>
      </w:r>
      <w:r>
        <w:rPr>
          <w:b/>
          <w:sz w:val="24"/>
        </w:rPr>
        <w:t xml:space="preserve"> Ústí nad Orlicí</w:t>
      </w:r>
    </w:p>
    <w:p w:rsidR="00F3421E" w:rsidRDefault="00F3421E" w:rsidP="00292E1C">
      <w:pPr>
        <w:rPr>
          <w:b/>
          <w:sz w:val="24"/>
        </w:rPr>
      </w:pPr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21" w:anchor="_top#_top" w:history="1">
        <w:r w:rsidR="00292E1C" w:rsidRPr="00EA60A2">
          <w:rPr>
            <w:rStyle w:val="Hypertextovodkaz"/>
            <w:color w:val="auto"/>
            <w:sz w:val="24"/>
            <w:u w:val="none"/>
          </w:rPr>
          <w:t>B/ Počet podaných rozkladů proti rozhodnutí o neposkytnutí informace:  0</w:t>
        </w:r>
      </w:hyperlink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22" w:anchor="_top#_top" w:history="1">
        <w:r w:rsidR="00292E1C" w:rsidRPr="00EA60A2">
          <w:rPr>
            <w:rStyle w:val="Hypertextovodkaz"/>
            <w:color w:val="auto"/>
            <w:sz w:val="24"/>
            <w:u w:val="none"/>
          </w:rPr>
          <w:t>C/ Počet rozsudků soudu, kterým došlo k přezkoumání rozhodnutí</w:t>
        </w:r>
      </w:hyperlink>
      <w:hyperlink r:id="rId23" w:anchor="_top#_top" w:history="1">
        <w:r w:rsidR="00292E1C">
          <w:rPr>
            <w:rStyle w:val="Hypertextovodkaz"/>
            <w:color w:val="auto"/>
            <w:sz w:val="24"/>
            <w:u w:val="none"/>
          </w:rPr>
          <w:t xml:space="preserve"> o</w:t>
        </w:r>
        <w:r w:rsidR="00292E1C" w:rsidRPr="00EA60A2">
          <w:rPr>
            <w:rStyle w:val="Hypertextovodkaz"/>
            <w:color w:val="auto"/>
            <w:sz w:val="24"/>
            <w:u w:val="none"/>
          </w:rPr>
          <w:t xml:space="preserve"> neposkytnutí informace: 0</w:t>
        </w:r>
      </w:hyperlink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24" w:anchor="_top#_top" w:history="1">
        <w:r w:rsidR="00292E1C" w:rsidRPr="00EA60A2">
          <w:rPr>
            <w:rStyle w:val="Hypertextovodkaz"/>
            <w:color w:val="auto"/>
            <w:sz w:val="24"/>
            <w:u w:val="none"/>
          </w:rPr>
          <w:t>D/ Výsledky sankčních řízení za nedodržování zákona: 0</w:t>
        </w:r>
      </w:hyperlink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25" w:anchor="_top#_top" w:history="1">
        <w:r w:rsidR="00292E1C" w:rsidRPr="00EA60A2">
          <w:rPr>
            <w:rStyle w:val="Hypertextovodkaz"/>
            <w:color w:val="auto"/>
            <w:sz w:val="24"/>
            <w:u w:val="none"/>
          </w:rPr>
          <w:t>E/ Veškeré písemné dotazy včetně kopií vyřízení za uvedené období jsou k dispozici v</w:t>
        </w:r>
      </w:hyperlink>
    </w:p>
    <w:p w:rsidR="00292E1C" w:rsidRPr="00EA60A2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26" w:anchor="_top#_top" w:history="1">
        <w:r w:rsidR="00292E1C" w:rsidRPr="00EA60A2">
          <w:rPr>
            <w:rStyle w:val="Hypertextovodkaz"/>
            <w:color w:val="auto"/>
            <w:sz w:val="24"/>
            <w:u w:val="none"/>
          </w:rPr>
          <w:t xml:space="preserve">     ředitelně školy.</w:t>
        </w:r>
      </w:hyperlink>
    </w:p>
    <w:p w:rsidR="00292E1C" w:rsidRDefault="007B7FE3" w:rsidP="00292E1C">
      <w:pPr>
        <w:jc w:val="both"/>
        <w:rPr>
          <w:rStyle w:val="Hypertextovodkaz"/>
          <w:color w:val="auto"/>
          <w:sz w:val="24"/>
          <w:u w:val="none"/>
        </w:rPr>
      </w:pPr>
      <w:hyperlink r:id="rId27" w:anchor="_top#_top" w:history="1">
        <w:r w:rsidR="00292E1C">
          <w:rPr>
            <w:rStyle w:val="Hypertextovodkaz"/>
            <w:color w:val="auto"/>
            <w:sz w:val="24"/>
            <w:u w:val="none"/>
          </w:rPr>
          <w:t xml:space="preserve">F/ </w:t>
        </w:r>
        <w:r w:rsidR="00292E1C" w:rsidRPr="00EA60A2">
          <w:rPr>
            <w:rStyle w:val="Hypertextovodkaz"/>
            <w:color w:val="auto"/>
            <w:sz w:val="24"/>
            <w:u w:val="none"/>
          </w:rPr>
          <w:t>Zprávy podané školou k vyšetřením žáků</w:t>
        </w:r>
        <w:r w:rsidR="00292E1C">
          <w:rPr>
            <w:rStyle w:val="Hypertextovodkaz"/>
            <w:color w:val="auto"/>
            <w:sz w:val="24"/>
            <w:u w:val="none"/>
          </w:rPr>
          <w:t>:</w:t>
        </w:r>
      </w:hyperlink>
      <w:r w:rsidR="00292E1C">
        <w:rPr>
          <w:rStyle w:val="Hypertextovodkaz"/>
          <w:color w:val="auto"/>
          <w:sz w:val="24"/>
          <w:u w:val="none"/>
        </w:rPr>
        <w:t xml:space="preserve"> 0</w:t>
      </w:r>
    </w:p>
    <w:p w:rsidR="00292E1C" w:rsidRDefault="00292E1C" w:rsidP="00292E1C">
      <w:pPr>
        <w:rPr>
          <w:rStyle w:val="Hypertextovodkaz"/>
          <w:color w:val="auto"/>
          <w:sz w:val="24"/>
          <w:u w:val="none"/>
        </w:rPr>
      </w:pPr>
      <w:r>
        <w:rPr>
          <w:rStyle w:val="Hypertextovodkaz"/>
          <w:color w:val="auto"/>
          <w:sz w:val="24"/>
          <w:u w:val="none"/>
        </w:rPr>
        <w:t xml:space="preserve">G/ Pro PPP Ústí nad Orlicí – podklady pro vyšetření žáků  - k dispozici ve spisu </w:t>
      </w:r>
    </w:p>
    <w:p w:rsidR="00292E1C" w:rsidRPr="00EA60A2" w:rsidRDefault="00292E1C" w:rsidP="00292E1C">
      <w:pPr>
        <w:rPr>
          <w:rStyle w:val="Hypertextovodkaz"/>
          <w:color w:val="auto"/>
          <w:sz w:val="24"/>
          <w:u w:val="none"/>
        </w:rPr>
      </w:pPr>
      <w:r>
        <w:rPr>
          <w:rStyle w:val="Hypertextovodkaz"/>
          <w:color w:val="auto"/>
          <w:sz w:val="24"/>
          <w:u w:val="none"/>
        </w:rPr>
        <w:t xml:space="preserve">    výchovného poradce.</w:t>
      </w:r>
    </w:p>
    <w:p w:rsidR="00292E1C" w:rsidRPr="00F3421E" w:rsidRDefault="00292E1C" w:rsidP="00EE3CCE">
      <w:pPr>
        <w:rPr>
          <w:rStyle w:val="Hypertextovodkaz"/>
          <w:b/>
          <w:color w:val="auto"/>
          <w:sz w:val="24"/>
          <w:u w:val="none"/>
        </w:rPr>
      </w:pPr>
      <w:r>
        <w:fldChar w:fldCharType="begin"/>
      </w:r>
      <w:r>
        <w:instrText xml:space="preserve"> HYPERLINK "file:///\\\\server\\HomeV$\\beranova\\Dokumenty\\řády,%20zákony\\základní%20dokumenty%20školy\\výroční%20zpráva\\KARTOTEKA_2007\\kartoteka\\V-ZPRAVA.DOC" \l "_top#_top" </w:instrText>
      </w:r>
      <w:r>
        <w:fldChar w:fldCharType="separate"/>
      </w:r>
      <w:r>
        <w:rPr>
          <w:rStyle w:val="Hypertextovodkaz"/>
          <w:color w:val="auto"/>
          <w:sz w:val="24"/>
          <w:u w:val="none"/>
        </w:rPr>
        <w:t>H</w:t>
      </w:r>
      <w:r w:rsidRPr="00EA60A2">
        <w:rPr>
          <w:rStyle w:val="Hypertextovodkaz"/>
          <w:color w:val="auto"/>
          <w:sz w:val="24"/>
          <w:u w:val="none"/>
        </w:rPr>
        <w:t xml:space="preserve">/ </w:t>
      </w:r>
      <w:r w:rsidRPr="00F3421E">
        <w:rPr>
          <w:rStyle w:val="Hypertextovodkaz"/>
          <w:b/>
          <w:color w:val="auto"/>
          <w:sz w:val="24"/>
          <w:u w:val="none"/>
        </w:rPr>
        <w:t xml:space="preserve">Vyšetřování žáka policií ČR: </w:t>
      </w:r>
      <w:r w:rsidR="00150127" w:rsidRPr="00F3421E">
        <w:rPr>
          <w:rStyle w:val="Hypertextovodkaz"/>
          <w:b/>
          <w:color w:val="auto"/>
          <w:sz w:val="24"/>
          <w:u w:val="none"/>
        </w:rPr>
        <w:t>1x</w:t>
      </w:r>
    </w:p>
    <w:p w:rsidR="00150127" w:rsidRDefault="00F3421E" w:rsidP="00EE3CCE">
      <w:pPr>
        <w:rPr>
          <w:rStyle w:val="Hypertextovodkaz"/>
          <w:color w:val="auto"/>
          <w:sz w:val="24"/>
          <w:u w:val="none"/>
        </w:rPr>
      </w:pPr>
      <w:r>
        <w:rPr>
          <w:rStyle w:val="Hypertextovodkaz"/>
          <w:color w:val="auto"/>
          <w:sz w:val="24"/>
          <w:u w:val="none"/>
        </w:rPr>
        <w:t xml:space="preserve">      </w:t>
      </w:r>
      <w:bookmarkStart w:id="0" w:name="_GoBack"/>
      <w:bookmarkEnd w:id="0"/>
      <w:r w:rsidR="00150127" w:rsidRPr="00F3421E">
        <w:rPr>
          <w:rStyle w:val="Hypertextovodkaz"/>
          <w:color w:val="auto"/>
          <w:sz w:val="24"/>
          <w:u w:val="none"/>
        </w:rPr>
        <w:t>– únor 2025</w:t>
      </w:r>
    </w:p>
    <w:p w:rsidR="00292E1C" w:rsidRDefault="00292E1C" w:rsidP="00292E1C">
      <w:pPr>
        <w:rPr>
          <w:sz w:val="24"/>
        </w:rPr>
      </w:pPr>
      <w:r>
        <w:rPr>
          <w:rStyle w:val="Hypertextovodkaz"/>
          <w:color w:val="auto"/>
          <w:sz w:val="24"/>
          <w:u w:val="none"/>
        </w:rPr>
        <w:t xml:space="preserve">                          </w:t>
      </w:r>
    </w:p>
    <w:p w:rsidR="00292E1C" w:rsidRPr="00EA60A2" w:rsidRDefault="00292E1C" w:rsidP="00292E1C">
      <w:pPr>
        <w:jc w:val="both"/>
        <w:rPr>
          <w:rStyle w:val="Hypertextovodkaz"/>
          <w:color w:val="auto"/>
          <w:sz w:val="24"/>
          <w:u w:val="none"/>
        </w:rPr>
      </w:pPr>
      <w:r w:rsidRPr="00EA60A2">
        <w:rPr>
          <w:rStyle w:val="Hypertextovodkaz"/>
          <w:color w:val="auto"/>
          <w:sz w:val="24"/>
          <w:u w:val="none"/>
        </w:rPr>
        <w:t xml:space="preserve"> </w:t>
      </w:r>
      <w:r>
        <w:rPr>
          <w:rStyle w:val="Hypertextovodkaz"/>
          <w:color w:val="auto"/>
          <w:sz w:val="24"/>
          <w:u w:val="none"/>
        </w:rPr>
        <w:fldChar w:fldCharType="end"/>
      </w:r>
      <w:r>
        <w:rPr>
          <w:rStyle w:val="Hypertextovodkaz"/>
          <w:color w:val="auto"/>
          <w:sz w:val="24"/>
          <w:u w:val="none"/>
        </w:rPr>
        <w:t xml:space="preserve">                 </w:t>
      </w:r>
    </w:p>
    <w:p w:rsidR="00292E1C" w:rsidRPr="00EA60A2" w:rsidRDefault="00292E1C" w:rsidP="00292E1C">
      <w:pPr>
        <w:jc w:val="both"/>
      </w:pPr>
    </w:p>
    <w:p w:rsidR="00292E1C" w:rsidRDefault="00292E1C" w:rsidP="00292E1C">
      <w:pPr>
        <w:jc w:val="both"/>
      </w:pPr>
    </w:p>
    <w:p w:rsidR="00292E1C" w:rsidRDefault="00292E1C" w:rsidP="00292E1C">
      <w:pPr>
        <w:jc w:val="both"/>
      </w:pPr>
    </w:p>
    <w:p w:rsidR="00292E1C" w:rsidRPr="00EA60A2" w:rsidRDefault="007B7FE3" w:rsidP="00292E1C">
      <w:pPr>
        <w:jc w:val="both"/>
        <w:rPr>
          <w:rStyle w:val="Hypertextovodkaz"/>
          <w:color w:val="auto"/>
          <w:u w:val="none"/>
        </w:rPr>
      </w:pPr>
      <w:hyperlink r:id="rId28" w:anchor="_top#_top" w:history="1">
        <w:r w:rsidR="00292E1C">
          <w:rPr>
            <w:rStyle w:val="Hypertextovodkaz"/>
            <w:color w:val="auto"/>
            <w:sz w:val="24"/>
            <w:u w:val="none"/>
          </w:rPr>
          <w:t>V Dolní Čermné  dne 29. 12. 202</w:t>
        </w:r>
        <w:r w:rsidR="00F3421E">
          <w:rPr>
            <w:rStyle w:val="Hypertextovodkaz"/>
            <w:color w:val="auto"/>
            <w:sz w:val="24"/>
            <w:u w:val="none"/>
          </w:rPr>
          <w:t>5</w:t>
        </w:r>
        <w:r w:rsidR="00292E1C" w:rsidRPr="00EA60A2">
          <w:rPr>
            <w:rStyle w:val="Hypertextovodkaz"/>
            <w:color w:val="auto"/>
            <w:sz w:val="24"/>
            <w:u w:val="none"/>
          </w:rPr>
          <w:t xml:space="preserve">                                     ………………………………….</w:t>
        </w:r>
      </w:hyperlink>
    </w:p>
    <w:p w:rsidR="007C2217" w:rsidRPr="00EA60A2" w:rsidRDefault="007B7FE3" w:rsidP="00F3421E">
      <w:pPr>
        <w:jc w:val="both"/>
      </w:pPr>
      <w:hyperlink r:id="rId29" w:anchor="_top#_top" w:history="1">
        <w:r w:rsidR="00292E1C" w:rsidRPr="00EA60A2">
          <w:rPr>
            <w:rStyle w:val="Hypertextovodkaz"/>
            <w:color w:val="auto"/>
            <w:sz w:val="24"/>
            <w:u w:val="none"/>
          </w:rPr>
          <w:t xml:space="preserve">                                                                                         Mgr. Jitka Beranová, ředitelka školy    </w:t>
        </w:r>
      </w:hyperlink>
    </w:p>
    <w:sectPr w:rsidR="007C2217" w:rsidRPr="00EA60A2" w:rsidSect="00CB52B9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BFE"/>
    <w:multiLevelType w:val="hybridMultilevel"/>
    <w:tmpl w:val="C7BC348A"/>
    <w:lvl w:ilvl="0" w:tplc="C488173C"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" w15:restartNumberingAfterBreak="0">
    <w:nsid w:val="2E164006"/>
    <w:multiLevelType w:val="hybridMultilevel"/>
    <w:tmpl w:val="A5F8B720"/>
    <w:lvl w:ilvl="0" w:tplc="90EC5928"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" w15:restartNumberingAfterBreak="0">
    <w:nsid w:val="370E4812"/>
    <w:multiLevelType w:val="hybridMultilevel"/>
    <w:tmpl w:val="F23EFD08"/>
    <w:lvl w:ilvl="0" w:tplc="C482637C"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A2"/>
    <w:rsid w:val="00026FD5"/>
    <w:rsid w:val="00054F5C"/>
    <w:rsid w:val="000C1BF6"/>
    <w:rsid w:val="000F1D41"/>
    <w:rsid w:val="00150127"/>
    <w:rsid w:val="00214E93"/>
    <w:rsid w:val="00292E1C"/>
    <w:rsid w:val="002D03AC"/>
    <w:rsid w:val="002D10D5"/>
    <w:rsid w:val="002F64BD"/>
    <w:rsid w:val="0031098D"/>
    <w:rsid w:val="00364B3B"/>
    <w:rsid w:val="0043305B"/>
    <w:rsid w:val="00545CE4"/>
    <w:rsid w:val="00605B8A"/>
    <w:rsid w:val="00640FB4"/>
    <w:rsid w:val="0072020C"/>
    <w:rsid w:val="007B7FE3"/>
    <w:rsid w:val="007C2217"/>
    <w:rsid w:val="007E4446"/>
    <w:rsid w:val="008664BA"/>
    <w:rsid w:val="00873462"/>
    <w:rsid w:val="00976343"/>
    <w:rsid w:val="009D3EC5"/>
    <w:rsid w:val="00A15D9D"/>
    <w:rsid w:val="00B26F18"/>
    <w:rsid w:val="00B32AC3"/>
    <w:rsid w:val="00C76C3F"/>
    <w:rsid w:val="00CB52B9"/>
    <w:rsid w:val="00E01FF7"/>
    <w:rsid w:val="00E02E3C"/>
    <w:rsid w:val="00E62E6E"/>
    <w:rsid w:val="00E71C5B"/>
    <w:rsid w:val="00E8258F"/>
    <w:rsid w:val="00EA60A2"/>
    <w:rsid w:val="00EB2031"/>
    <w:rsid w:val="00EC3484"/>
    <w:rsid w:val="00EE3CCE"/>
    <w:rsid w:val="00F3421E"/>
    <w:rsid w:val="00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C8C"/>
  <w15:docId w15:val="{39C2FA85-60D7-45F3-8030-B2D4FD4E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0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60A2"/>
    <w:pPr>
      <w:keepNext/>
      <w:spacing w:before="120" w:line="240" w:lineRule="atLeast"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60A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unhideWhenUsed/>
    <w:rsid w:val="00EA60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4B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F1D41"/>
    <w:pPr>
      <w:ind w:left="720"/>
      <w:contextualSpacing/>
    </w:pPr>
  </w:style>
  <w:style w:type="paragraph" w:styleId="Zkladntext">
    <w:name w:val="Body Text"/>
    <w:basedOn w:val="Normln"/>
    <w:link w:val="ZkladntextChar"/>
    <w:rsid w:val="00EE3CCE"/>
    <w:pPr>
      <w:overflowPunct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E3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EE3CCE"/>
    <w:pPr>
      <w:overflowPunct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E3C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3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8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6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7" Type="http://schemas.openxmlformats.org/officeDocument/2006/relationships/hyperlink" Target="file:///K:\KARTOTEKA_2007\kartoteka\V-ZPRAVA.DOC" TargetMode="External"/><Relationship Id="rId12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7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5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0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9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1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4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5" Type="http://schemas.openxmlformats.org/officeDocument/2006/relationships/hyperlink" Target="mailto:zs@dolni-cermna.cz" TargetMode="External"/><Relationship Id="rId15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3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8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0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9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14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2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27" Type="http://schemas.openxmlformats.org/officeDocument/2006/relationships/hyperlink" Target="file:///\\server\HomeV$\beranova\Dokumenty\&#345;&#225;dy,%20z&#225;kony\z&#225;kladn&#237;%20dokumenty%20&#353;koly\v&#253;ro&#269;n&#237;%20zpr&#225;va\KARTOTEKA_2007\kartoteka\V-ZPRAVA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beranova</dc:creator>
  <cp:lastModifiedBy>Beranová Jitka</cp:lastModifiedBy>
  <cp:revision>3</cp:revision>
  <cp:lastPrinted>2026-01-14T15:08:00Z</cp:lastPrinted>
  <dcterms:created xsi:type="dcterms:W3CDTF">2026-01-14T15:19:00Z</dcterms:created>
  <dcterms:modified xsi:type="dcterms:W3CDTF">2026-01-14T15:29:00Z</dcterms:modified>
</cp:coreProperties>
</file>