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74" w:rsidRDefault="00EF5D74" w:rsidP="00EF5D74">
      <w:pPr>
        <w:jc w:val="center"/>
        <w:rPr>
          <w:sz w:val="24"/>
        </w:rPr>
      </w:pPr>
      <w:r>
        <w:rPr>
          <w:b/>
          <w:color w:val="0000FF"/>
          <w:sz w:val="40"/>
        </w:rPr>
        <w:t>DIVADLO KLAUNIKY BRNO</w:t>
      </w:r>
      <w:r>
        <w:rPr>
          <w:sz w:val="40"/>
        </w:rPr>
        <w:t xml:space="preserve"> </w:t>
      </w:r>
      <w:r>
        <w:rPr>
          <w:sz w:val="24"/>
        </w:rPr>
        <w:t>uvádí:</w:t>
      </w:r>
    </w:p>
    <w:p w:rsidR="00EF5D74" w:rsidRDefault="00EF5D74" w:rsidP="00EF5D74">
      <w:pPr>
        <w:jc w:val="center"/>
        <w:rPr>
          <w:sz w:val="24"/>
        </w:rPr>
      </w:pPr>
      <w:r>
        <w:rPr>
          <w:sz w:val="24"/>
        </w:rPr>
        <w:t>NEJHRANĚJŠÍ AUTORSKOU KOMEDII SOUČASNOSTI</w:t>
      </w:r>
    </w:p>
    <w:p w:rsidR="00EF5D74" w:rsidRDefault="00EF5D74" w:rsidP="00EF5D74">
      <w:pPr>
        <w:jc w:val="center"/>
        <w:rPr>
          <w:sz w:val="16"/>
        </w:rPr>
      </w:pPr>
    </w:p>
    <w:p w:rsidR="00EF5D74" w:rsidRDefault="00EF5D74" w:rsidP="00EF5D74">
      <w:pPr>
        <w:pStyle w:val="Nadpis1"/>
        <w:jc w:val="center"/>
        <w:rPr>
          <w:sz w:val="48"/>
        </w:rPr>
      </w:pPr>
      <w:proofErr w:type="gramStart"/>
      <w:r>
        <w:rPr>
          <w:sz w:val="48"/>
        </w:rPr>
        <w:t>DON  QUIJOTE</w:t>
      </w:r>
      <w:proofErr w:type="gramEnd"/>
      <w:r>
        <w:rPr>
          <w:sz w:val="48"/>
        </w:rPr>
        <w:t xml:space="preserve">  DE  LA  ANCHA</w:t>
      </w:r>
    </w:p>
    <w:p w:rsidR="00EF5D74" w:rsidRDefault="00EF5D74" w:rsidP="00EF5D74">
      <w:pPr>
        <w:pStyle w:val="Nadpis2"/>
        <w:jc w:val="center"/>
        <w:rPr>
          <w:sz w:val="32"/>
        </w:rPr>
      </w:pPr>
      <w:r>
        <w:rPr>
          <w:sz w:val="32"/>
        </w:rPr>
        <w:t>Představení, které prodlužuje život</w:t>
      </w:r>
    </w:p>
    <w:p w:rsidR="00EF5D74" w:rsidRDefault="00EF5D74" w:rsidP="00EF5D74"/>
    <w:p w:rsidR="00EF5D74" w:rsidRDefault="00EF5D74" w:rsidP="00EF5D74">
      <w:pPr>
        <w:pStyle w:val="Zkladntext"/>
      </w:pPr>
      <w:r>
        <w:t xml:space="preserve">Didaktická </w:t>
      </w:r>
      <w:proofErr w:type="spellStart"/>
      <w:r>
        <w:t>klaunikyáda</w:t>
      </w:r>
      <w:proofErr w:type="spellEnd"/>
      <w:r>
        <w:t xml:space="preserve"> na motivy románu Miguela </w:t>
      </w:r>
      <w:proofErr w:type="spellStart"/>
      <w:r>
        <w:t>Cervantese</w:t>
      </w:r>
      <w:proofErr w:type="spellEnd"/>
      <w:r>
        <w:t xml:space="preserve"> </w:t>
      </w:r>
      <w:proofErr w:type="spellStart"/>
      <w:r>
        <w:t>Saavedry</w:t>
      </w:r>
      <w:proofErr w:type="spellEnd"/>
      <w:r>
        <w:t xml:space="preserve"> uchopená dle vzoru velkého českého emigranta Jana Ámose Komenského</w:t>
      </w:r>
    </w:p>
    <w:p w:rsidR="00EF5D74" w:rsidRDefault="00EF5D74" w:rsidP="00EF5D74">
      <w:pPr>
        <w:jc w:val="center"/>
        <w:rPr>
          <w:i/>
          <w:sz w:val="24"/>
        </w:rPr>
      </w:pPr>
    </w:p>
    <w:p w:rsidR="00EF5D74" w:rsidRDefault="00EF5D74" w:rsidP="00EF5D74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v hlavní roli světový </w:t>
      </w:r>
      <w:proofErr w:type="spellStart"/>
      <w:r>
        <w:rPr>
          <w:b/>
          <w:i/>
          <w:sz w:val="24"/>
          <w:u w:val="single"/>
        </w:rPr>
        <w:t>chůdoherec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8"/>
          <w:u w:val="single"/>
        </w:rPr>
        <w:t>Lenoire</w:t>
      </w:r>
      <w:proofErr w:type="spellEnd"/>
      <w:r>
        <w:rPr>
          <w:b/>
          <w:i/>
          <w:sz w:val="28"/>
          <w:u w:val="single"/>
        </w:rPr>
        <w:t xml:space="preserve"> </w:t>
      </w:r>
      <w:proofErr w:type="spellStart"/>
      <w:r>
        <w:rPr>
          <w:b/>
          <w:i/>
          <w:sz w:val="28"/>
          <w:u w:val="single"/>
        </w:rPr>
        <w:t>Montaine</w:t>
      </w:r>
      <w:proofErr w:type="spellEnd"/>
    </w:p>
    <w:p w:rsidR="00EF5D74" w:rsidRDefault="00EF5D74" w:rsidP="00EF5D74">
      <w:pPr>
        <w:ind w:right="567"/>
        <w:rPr>
          <w:i/>
        </w:rPr>
      </w:pPr>
      <w:r>
        <w:rPr>
          <w:i/>
        </w:rPr>
        <w:t>Účinkují:                                                                              Monika Mušková-</w:t>
      </w:r>
      <w:proofErr w:type="spellStart"/>
      <w:r>
        <w:rPr>
          <w:i/>
        </w:rPr>
        <w:t>Rajská,</w:t>
      </w:r>
      <w:proofErr w:type="gramStart"/>
      <w:r>
        <w:rPr>
          <w:i/>
        </w:rPr>
        <w:t>alt.Josefína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Hušeková</w:t>
      </w:r>
      <w:proofErr w:type="spellEnd"/>
      <w:r>
        <w:rPr>
          <w:i/>
        </w:rPr>
        <w:t xml:space="preserve">             </w:t>
      </w:r>
    </w:p>
    <w:p w:rsidR="00EF5D74" w:rsidRDefault="00EF5D74" w:rsidP="00EF5D74">
      <w:pPr>
        <w:ind w:right="567"/>
        <w:rPr>
          <w:i/>
        </w:rPr>
      </w:pPr>
      <w:r>
        <w:rPr>
          <w:i/>
        </w:rPr>
        <w:t xml:space="preserve">                                                                                              Zdeněk </w:t>
      </w:r>
      <w:proofErr w:type="spellStart"/>
      <w:r>
        <w:rPr>
          <w:i/>
        </w:rPr>
        <w:t>Korčian</w:t>
      </w:r>
      <w:proofErr w:type="spellEnd"/>
      <w:r>
        <w:rPr>
          <w:i/>
        </w:rPr>
        <w:t>, Zdeněk Zdenek Mazáč a další</w:t>
      </w:r>
    </w:p>
    <w:p w:rsidR="00EF5D74" w:rsidRDefault="00EF5D74" w:rsidP="00EF5D74">
      <w:pPr>
        <w:ind w:right="567"/>
        <w:rPr>
          <w:b/>
          <w:i/>
        </w:rPr>
      </w:pPr>
      <w:r>
        <w:rPr>
          <w:b/>
          <w:i/>
        </w:rPr>
        <w:t xml:space="preserve">Režijní vedení:                                                                                                          </w:t>
      </w:r>
      <w:r>
        <w:rPr>
          <w:b/>
          <w:i/>
          <w:sz w:val="28"/>
        </w:rPr>
        <w:t>Boleslav Polívka</w:t>
      </w:r>
    </w:p>
    <w:p w:rsidR="00EF5D74" w:rsidRDefault="00EF5D74" w:rsidP="00EF5D74">
      <w:pPr>
        <w:pStyle w:val="Nadpis3"/>
        <w:ind w:right="567"/>
      </w:pPr>
      <w:r>
        <w:t>Dramatizace</w:t>
      </w:r>
      <w:r>
        <w:tab/>
      </w:r>
      <w:r>
        <w:tab/>
      </w:r>
      <w:r>
        <w:tab/>
      </w:r>
      <w:r>
        <w:tab/>
        <w:t xml:space="preserve">                                               Zdeněk Mazáč, Zdeněk </w:t>
      </w:r>
      <w:proofErr w:type="spellStart"/>
      <w:r>
        <w:t>Korčian</w:t>
      </w:r>
      <w:proofErr w:type="spellEnd"/>
    </w:p>
    <w:p w:rsidR="00EF5D74" w:rsidRDefault="00EF5D74" w:rsidP="00EF5D74">
      <w:pPr>
        <w:ind w:right="567"/>
        <w:rPr>
          <w:i/>
        </w:rPr>
      </w:pPr>
      <w:r>
        <w:rPr>
          <w:i/>
        </w:rPr>
        <w:t>Scéna:                                                                                                                                       Dušan Ždímal</w:t>
      </w:r>
      <w:r>
        <w:rPr>
          <w:i/>
        </w:rPr>
        <w:tab/>
      </w:r>
    </w:p>
    <w:p w:rsidR="00EF5D74" w:rsidRDefault="00EF5D74" w:rsidP="00EF5D74">
      <w:pPr>
        <w:ind w:right="567"/>
        <w:rPr>
          <w:i/>
        </w:rPr>
      </w:pPr>
      <w:r>
        <w:rPr>
          <w:i/>
        </w:rPr>
        <w:t xml:space="preserve">Kostýmy: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   Alice Lašková</w:t>
      </w:r>
    </w:p>
    <w:p w:rsidR="00EF5D74" w:rsidRDefault="00EF5D74" w:rsidP="00EF5D74">
      <w:pPr>
        <w:ind w:right="567"/>
        <w:rPr>
          <w:i/>
        </w:rPr>
      </w:pPr>
      <w:r>
        <w:rPr>
          <w:i/>
        </w:rPr>
        <w:t xml:space="preserve">Hudba:                                                                                                    Části „Bolera“ od Maurice </w:t>
      </w:r>
      <w:proofErr w:type="spellStart"/>
      <w:r>
        <w:rPr>
          <w:i/>
        </w:rPr>
        <w:t>Ravela</w:t>
      </w:r>
      <w:proofErr w:type="spellEnd"/>
    </w:p>
    <w:p w:rsidR="00EF5D74" w:rsidRDefault="00EF5D74" w:rsidP="00EF5D74">
      <w:pPr>
        <w:ind w:right="567"/>
        <w:rPr>
          <w:i/>
        </w:rPr>
      </w:pPr>
      <w:r>
        <w:rPr>
          <w:i/>
        </w:rPr>
        <w:t xml:space="preserve">                                                                                               a symfonie „Don Quijote“ Richarda </w:t>
      </w:r>
      <w:proofErr w:type="spellStart"/>
      <w:r>
        <w:rPr>
          <w:i/>
        </w:rPr>
        <w:t>Strausse</w:t>
      </w:r>
      <w:proofErr w:type="spellEnd"/>
    </w:p>
    <w:p w:rsidR="00EF5D74" w:rsidRDefault="00EF5D74" w:rsidP="00EF5D74">
      <w:pPr>
        <w:ind w:right="567"/>
        <w:rPr>
          <w:i/>
        </w:rPr>
      </w:pPr>
      <w:r>
        <w:rPr>
          <w:i/>
        </w:rPr>
        <w:t>Překlad španělština:                                                                                                         Marcela Bayerová</w:t>
      </w:r>
    </w:p>
    <w:p w:rsidR="00EF5D74" w:rsidRDefault="00EF5D74" w:rsidP="00EF5D74">
      <w:pPr>
        <w:ind w:right="567"/>
        <w:rPr>
          <w:i/>
        </w:rPr>
      </w:pPr>
      <w:r>
        <w:rPr>
          <w:i/>
        </w:rPr>
        <w:t xml:space="preserve">         francouzština:                                                                           Catherine </w:t>
      </w:r>
      <w:proofErr w:type="spellStart"/>
      <w:r>
        <w:rPr>
          <w:i/>
        </w:rPr>
        <w:t>Sarazin</w:t>
      </w:r>
      <w:proofErr w:type="spellEnd"/>
      <w:r>
        <w:rPr>
          <w:i/>
        </w:rPr>
        <w:t>, Monika Homolová</w:t>
      </w:r>
    </w:p>
    <w:p w:rsidR="00EF5D74" w:rsidRDefault="00EF5D74" w:rsidP="00EF5D74">
      <w:pPr>
        <w:ind w:right="567"/>
        <w:rPr>
          <w:i/>
        </w:rPr>
      </w:pPr>
      <w:r>
        <w:rPr>
          <w:i/>
        </w:rPr>
        <w:t xml:space="preserve">                angličtina:                                                                                                                  Petr Antonín</w:t>
      </w:r>
    </w:p>
    <w:p w:rsidR="00EF5D74" w:rsidRDefault="00EF5D74" w:rsidP="00EF5D74">
      <w:pPr>
        <w:ind w:right="567"/>
        <w:rPr>
          <w:i/>
        </w:rPr>
      </w:pPr>
      <w:r>
        <w:rPr>
          <w:i/>
        </w:rPr>
        <w:t xml:space="preserve">                  němčina:                                                                                         Astrid Winter, Jana Cenková </w:t>
      </w:r>
    </w:p>
    <w:p w:rsidR="00EF5D74" w:rsidRDefault="00EF5D74" w:rsidP="00EF5D74">
      <w:pPr>
        <w:ind w:right="567"/>
        <w:rPr>
          <w:i/>
        </w:rPr>
      </w:pPr>
      <w:r>
        <w:rPr>
          <w:i/>
        </w:rPr>
        <w:t xml:space="preserve">                    ruština:                                                                                   Pavel </w:t>
      </w:r>
      <w:proofErr w:type="spellStart"/>
      <w:r>
        <w:rPr>
          <w:i/>
        </w:rPr>
        <w:t>Timčo</w:t>
      </w:r>
      <w:proofErr w:type="spellEnd"/>
      <w:r>
        <w:rPr>
          <w:i/>
        </w:rPr>
        <w:t xml:space="preserve">, Kateřina </w:t>
      </w:r>
      <w:proofErr w:type="spellStart"/>
      <w:r>
        <w:rPr>
          <w:i/>
        </w:rPr>
        <w:t>Tlachová</w:t>
      </w:r>
      <w:proofErr w:type="spellEnd"/>
    </w:p>
    <w:p w:rsidR="00EF5D74" w:rsidRDefault="00EF5D74" w:rsidP="00EF5D74">
      <w:pPr>
        <w:ind w:right="567"/>
        <w:rPr>
          <w:i/>
        </w:rPr>
      </w:pPr>
    </w:p>
    <w:p w:rsidR="00EF5D74" w:rsidRDefault="00EF5D74" w:rsidP="00EF5D74">
      <w:pPr>
        <w:ind w:right="567"/>
        <w:jc w:val="center"/>
        <w:rPr>
          <w:i/>
        </w:rPr>
      </w:pPr>
    </w:p>
    <w:p w:rsidR="00EF5D74" w:rsidRPr="00D43E35" w:rsidRDefault="00EF5D74" w:rsidP="00EF5D74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165100</wp:posOffset>
            </wp:positionV>
            <wp:extent cx="5033010" cy="3381375"/>
            <wp:effectExtent l="0" t="0" r="0" b="9525"/>
            <wp:wrapNone/>
            <wp:docPr id="1" name="Obrázek 1" descr="Don Quijote de la Ancha 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n Quijote de la Ancha 0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D74" w:rsidRPr="00D43E35" w:rsidRDefault="00EF5D74" w:rsidP="00EF5D74">
      <w:pPr>
        <w:rPr>
          <w:sz w:val="40"/>
          <w:szCs w:val="40"/>
        </w:rPr>
      </w:pPr>
    </w:p>
    <w:p w:rsidR="00EF5D74" w:rsidRPr="00D43E35" w:rsidRDefault="00EF5D74" w:rsidP="00EF5D74">
      <w:pPr>
        <w:rPr>
          <w:sz w:val="40"/>
          <w:szCs w:val="40"/>
        </w:rPr>
      </w:pPr>
    </w:p>
    <w:p w:rsidR="00EF5D74" w:rsidRPr="00D43E35" w:rsidRDefault="00EF5D74" w:rsidP="00EF5D74">
      <w:pPr>
        <w:rPr>
          <w:sz w:val="40"/>
          <w:szCs w:val="40"/>
        </w:rPr>
      </w:pPr>
    </w:p>
    <w:p w:rsidR="00EF5D74" w:rsidRPr="00D43E35" w:rsidRDefault="00EF5D74" w:rsidP="00EF5D74">
      <w:pPr>
        <w:rPr>
          <w:sz w:val="40"/>
          <w:szCs w:val="40"/>
        </w:rPr>
      </w:pPr>
    </w:p>
    <w:p w:rsidR="00EF5D74" w:rsidRPr="00D43E35" w:rsidRDefault="00EF5D74" w:rsidP="00EF5D74">
      <w:pPr>
        <w:rPr>
          <w:sz w:val="40"/>
          <w:szCs w:val="40"/>
        </w:rPr>
      </w:pPr>
    </w:p>
    <w:p w:rsidR="00EF5D74" w:rsidRPr="00D43E35" w:rsidRDefault="00EF5D74" w:rsidP="00EF5D74">
      <w:pPr>
        <w:rPr>
          <w:sz w:val="40"/>
          <w:szCs w:val="40"/>
        </w:rPr>
      </w:pPr>
    </w:p>
    <w:p w:rsidR="00EF5D74" w:rsidRPr="00D43E35" w:rsidRDefault="00EF5D74" w:rsidP="00EF5D74">
      <w:pPr>
        <w:rPr>
          <w:sz w:val="40"/>
          <w:szCs w:val="40"/>
        </w:rPr>
      </w:pPr>
    </w:p>
    <w:p w:rsidR="00EF5D74" w:rsidRPr="00D43E35" w:rsidRDefault="00EF5D74" w:rsidP="00EF5D74">
      <w:pPr>
        <w:rPr>
          <w:sz w:val="40"/>
          <w:szCs w:val="40"/>
        </w:rPr>
      </w:pPr>
    </w:p>
    <w:p w:rsidR="00EF5D74" w:rsidRPr="00D43E35" w:rsidRDefault="00EF5D74" w:rsidP="00EF5D74">
      <w:pPr>
        <w:rPr>
          <w:sz w:val="40"/>
          <w:szCs w:val="40"/>
        </w:rPr>
      </w:pPr>
    </w:p>
    <w:p w:rsidR="00EF5D74" w:rsidRPr="006045F7" w:rsidRDefault="00EF5D74" w:rsidP="00EF5D74">
      <w:pPr>
        <w:rPr>
          <w:sz w:val="40"/>
          <w:szCs w:val="40"/>
        </w:rPr>
      </w:pPr>
    </w:p>
    <w:p w:rsidR="00EF5D74" w:rsidRPr="00D43E35" w:rsidRDefault="00EF5D74" w:rsidP="00EF5D74">
      <w:pPr>
        <w:rPr>
          <w:sz w:val="40"/>
          <w:szCs w:val="40"/>
        </w:rPr>
      </w:pPr>
    </w:p>
    <w:p w:rsidR="00EF5D74" w:rsidRDefault="00EF5D74" w:rsidP="00EF5D74">
      <w:pPr>
        <w:pStyle w:val="Zkladntext2"/>
        <w:jc w:val="both"/>
        <w:rPr>
          <w:b/>
        </w:rPr>
      </w:pPr>
      <w:r>
        <w:rPr>
          <w:b/>
        </w:rPr>
        <w:t xml:space="preserve"> </w:t>
      </w:r>
    </w:p>
    <w:p w:rsidR="00EF5D74" w:rsidRDefault="00EF5D74" w:rsidP="00EF5D74">
      <w:pPr>
        <w:pStyle w:val="Zkladntext2"/>
        <w:jc w:val="both"/>
        <w:rPr>
          <w:b/>
        </w:rPr>
      </w:pPr>
    </w:p>
    <w:p w:rsidR="00EF5D74" w:rsidRDefault="00EF5D74" w:rsidP="00EF5D74">
      <w:pPr>
        <w:pStyle w:val="Zkladntext2"/>
        <w:jc w:val="both"/>
        <w:rPr>
          <w:b/>
        </w:rPr>
      </w:pPr>
    </w:p>
    <w:p w:rsidR="00EF5D74" w:rsidRDefault="00EF5D74" w:rsidP="00EF5D74">
      <w:pPr>
        <w:pStyle w:val="Zkladntext2"/>
        <w:jc w:val="both"/>
        <w:rPr>
          <w:b/>
        </w:rPr>
      </w:pPr>
    </w:p>
    <w:p w:rsidR="00EF5D74" w:rsidRDefault="00EF5D74" w:rsidP="00EF5D74">
      <w:pPr>
        <w:pStyle w:val="Zkladntext2"/>
        <w:jc w:val="both"/>
        <w:rPr>
          <w:b/>
        </w:rPr>
      </w:pPr>
    </w:p>
    <w:p w:rsidR="00EF5D74" w:rsidRDefault="00EF5D74" w:rsidP="00EF5D74">
      <w:pPr>
        <w:pStyle w:val="Zkladntext2"/>
        <w:jc w:val="both"/>
        <w:rPr>
          <w:b/>
        </w:rPr>
      </w:pPr>
    </w:p>
    <w:p w:rsidR="00EF5D74" w:rsidRPr="009A657E" w:rsidRDefault="009A657E" w:rsidP="00EF5D74">
      <w:pPr>
        <w:pStyle w:val="Zkladntext2"/>
        <w:jc w:val="both"/>
        <w:rPr>
          <w:b/>
          <w:sz w:val="28"/>
          <w:szCs w:val="28"/>
        </w:rPr>
      </w:pPr>
      <w:r w:rsidRPr="009A657E">
        <w:rPr>
          <w:b/>
          <w:sz w:val="28"/>
          <w:szCs w:val="28"/>
        </w:rPr>
        <w:lastRenderedPageBreak/>
        <w:t>Ž</w:t>
      </w:r>
      <w:r w:rsidR="00EF5D74" w:rsidRPr="009A657E">
        <w:rPr>
          <w:b/>
          <w:sz w:val="28"/>
          <w:szCs w:val="28"/>
        </w:rPr>
        <w:t>áci 2. stupně ZŠ Vincence Junka Dolní Čermná navštíví toto představení dne 11.</w:t>
      </w:r>
      <w:r>
        <w:rPr>
          <w:b/>
          <w:sz w:val="28"/>
          <w:szCs w:val="28"/>
        </w:rPr>
        <w:t xml:space="preserve"> </w:t>
      </w:r>
      <w:r w:rsidR="00EF5D74" w:rsidRPr="009A657E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2</w:t>
      </w:r>
      <w:r w:rsidR="00EF5D74" w:rsidRPr="009A657E">
        <w:rPr>
          <w:b/>
          <w:sz w:val="28"/>
          <w:szCs w:val="28"/>
        </w:rPr>
        <w:t xml:space="preserve">016 od 10.00 v Dolní Dobrouči. </w:t>
      </w:r>
    </w:p>
    <w:p w:rsidR="009A657E" w:rsidRDefault="009A657E" w:rsidP="00EF5D74">
      <w:pPr>
        <w:pStyle w:val="Zkladntext2"/>
        <w:jc w:val="both"/>
        <w:rPr>
          <w:b/>
          <w:sz w:val="28"/>
          <w:szCs w:val="28"/>
        </w:rPr>
      </w:pPr>
    </w:p>
    <w:p w:rsidR="009A657E" w:rsidRDefault="00EF5D74" w:rsidP="00EF5D74">
      <w:pPr>
        <w:pStyle w:val="Zkladntext2"/>
        <w:jc w:val="both"/>
        <w:rPr>
          <w:b/>
          <w:sz w:val="28"/>
          <w:szCs w:val="28"/>
        </w:rPr>
      </w:pPr>
      <w:bookmarkStart w:id="0" w:name="_GoBack"/>
      <w:bookmarkEnd w:id="0"/>
      <w:r w:rsidRPr="009A657E">
        <w:rPr>
          <w:b/>
          <w:sz w:val="28"/>
          <w:szCs w:val="28"/>
        </w:rPr>
        <w:t xml:space="preserve">Pokud se kdokoli z občanů Dolní Čermné a okolí chce přidat a jet s námi, může. </w:t>
      </w:r>
    </w:p>
    <w:p w:rsidR="009A657E" w:rsidRDefault="00EF5D74" w:rsidP="00EF5D74">
      <w:pPr>
        <w:pStyle w:val="Zkladntext2"/>
        <w:jc w:val="both"/>
        <w:rPr>
          <w:b/>
          <w:sz w:val="28"/>
          <w:szCs w:val="28"/>
        </w:rPr>
      </w:pPr>
      <w:r w:rsidRPr="009A657E">
        <w:rPr>
          <w:b/>
          <w:sz w:val="28"/>
          <w:szCs w:val="28"/>
        </w:rPr>
        <w:t xml:space="preserve">Autobus p. </w:t>
      </w:r>
      <w:proofErr w:type="spellStart"/>
      <w:r w:rsidRPr="009A657E">
        <w:rPr>
          <w:b/>
          <w:sz w:val="28"/>
          <w:szCs w:val="28"/>
        </w:rPr>
        <w:t>Mačáta</w:t>
      </w:r>
      <w:proofErr w:type="spellEnd"/>
      <w:r w:rsidRPr="009A657E">
        <w:rPr>
          <w:b/>
          <w:sz w:val="28"/>
          <w:szCs w:val="28"/>
        </w:rPr>
        <w:t xml:space="preserve"> se bude točit 2x poprvé odjede v 9. 00 a druhý </w:t>
      </w:r>
    </w:p>
    <w:p w:rsidR="009A657E" w:rsidRDefault="00EF5D74" w:rsidP="00EF5D74">
      <w:pPr>
        <w:pStyle w:val="Zkladntext2"/>
        <w:jc w:val="both"/>
        <w:rPr>
          <w:b/>
          <w:sz w:val="28"/>
          <w:szCs w:val="28"/>
        </w:rPr>
      </w:pPr>
      <w:r w:rsidRPr="009A657E">
        <w:rPr>
          <w:b/>
          <w:sz w:val="28"/>
          <w:szCs w:val="28"/>
        </w:rPr>
        <w:t xml:space="preserve">cca 9.35. </w:t>
      </w:r>
    </w:p>
    <w:p w:rsidR="00EF5D74" w:rsidRPr="009A657E" w:rsidRDefault="00EF5D74" w:rsidP="00EF5D74">
      <w:pPr>
        <w:pStyle w:val="Zkladntext2"/>
        <w:jc w:val="both"/>
        <w:rPr>
          <w:b/>
          <w:sz w:val="28"/>
          <w:szCs w:val="28"/>
        </w:rPr>
      </w:pPr>
      <w:r w:rsidRPr="009A657E">
        <w:rPr>
          <w:b/>
          <w:sz w:val="28"/>
          <w:szCs w:val="28"/>
        </w:rPr>
        <w:t>Cena představení pro dospělého 60 Kč (40,- představení a 20,- bus)</w:t>
      </w:r>
      <w:r w:rsidR="009A657E">
        <w:rPr>
          <w:b/>
          <w:sz w:val="28"/>
          <w:szCs w:val="28"/>
        </w:rPr>
        <w:t>.</w:t>
      </w:r>
    </w:p>
    <w:p w:rsidR="009A657E" w:rsidRDefault="009A657E" w:rsidP="00EF5D74">
      <w:pPr>
        <w:pStyle w:val="Zkladntext2"/>
        <w:jc w:val="both"/>
        <w:rPr>
          <w:b/>
          <w:sz w:val="28"/>
          <w:szCs w:val="28"/>
        </w:rPr>
      </w:pPr>
    </w:p>
    <w:p w:rsidR="009A657E" w:rsidRDefault="009A657E" w:rsidP="00EF5D74">
      <w:pPr>
        <w:pStyle w:val="Zkladntext2"/>
        <w:jc w:val="both"/>
        <w:rPr>
          <w:b/>
          <w:sz w:val="28"/>
          <w:szCs w:val="28"/>
        </w:rPr>
      </w:pPr>
      <w:r w:rsidRPr="009A657E">
        <w:rPr>
          <w:b/>
          <w:sz w:val="28"/>
          <w:szCs w:val="28"/>
        </w:rPr>
        <w:t>V případě, že byste měli o výjezd zájem, dejte vědět do ředitelny</w:t>
      </w:r>
      <w:r>
        <w:rPr>
          <w:b/>
          <w:sz w:val="28"/>
          <w:szCs w:val="28"/>
        </w:rPr>
        <w:t xml:space="preserve"> </w:t>
      </w:r>
      <w:r w:rsidRPr="009A657E">
        <w:rPr>
          <w:b/>
          <w:sz w:val="28"/>
          <w:szCs w:val="28"/>
        </w:rPr>
        <w:t>ZŠ do 10.</w:t>
      </w:r>
      <w:r>
        <w:rPr>
          <w:b/>
          <w:sz w:val="28"/>
          <w:szCs w:val="28"/>
        </w:rPr>
        <w:t xml:space="preserve"> </w:t>
      </w:r>
      <w:r w:rsidRPr="009A657E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 w:rsidRPr="009A657E">
        <w:rPr>
          <w:b/>
          <w:sz w:val="28"/>
          <w:szCs w:val="28"/>
        </w:rPr>
        <w:t>2016 do 12.00.</w:t>
      </w:r>
    </w:p>
    <w:p w:rsidR="009A657E" w:rsidRDefault="009A657E" w:rsidP="00EF5D74">
      <w:pPr>
        <w:pStyle w:val="Zkladntext2"/>
        <w:jc w:val="both"/>
        <w:rPr>
          <w:b/>
          <w:sz w:val="28"/>
          <w:szCs w:val="28"/>
        </w:rPr>
      </w:pPr>
    </w:p>
    <w:p w:rsidR="009A657E" w:rsidRPr="009A657E" w:rsidRDefault="009A657E" w:rsidP="00EF5D74">
      <w:pPr>
        <w:pStyle w:val="Zkladntext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EF5D74" w:rsidRDefault="00EF5D74" w:rsidP="00EF5D74">
      <w:pPr>
        <w:pStyle w:val="Zkladntext2"/>
        <w:jc w:val="both"/>
        <w:rPr>
          <w:b/>
          <w:sz w:val="28"/>
          <w:szCs w:val="28"/>
        </w:rPr>
      </w:pPr>
    </w:p>
    <w:p w:rsidR="009A657E" w:rsidRPr="009A657E" w:rsidRDefault="009A657E" w:rsidP="00EF5D74">
      <w:pPr>
        <w:pStyle w:val="Zkladntext2"/>
        <w:jc w:val="both"/>
        <w:rPr>
          <w:b/>
          <w:sz w:val="28"/>
          <w:szCs w:val="28"/>
        </w:rPr>
      </w:pPr>
    </w:p>
    <w:p w:rsidR="00EF5D74" w:rsidRDefault="009A657E" w:rsidP="00EF5D74">
      <w:pPr>
        <w:pStyle w:val="Zkladntext2"/>
        <w:jc w:val="both"/>
        <w:rPr>
          <w:b/>
        </w:rPr>
      </w:pPr>
      <w:r>
        <w:rPr>
          <w:b/>
        </w:rPr>
        <w:t>Obsah představení:</w:t>
      </w:r>
    </w:p>
    <w:p w:rsidR="00EF5D74" w:rsidRDefault="00EF5D74" w:rsidP="00EF5D74">
      <w:pPr>
        <w:pStyle w:val="Zkladntext2"/>
        <w:jc w:val="both"/>
        <w:rPr>
          <w:b/>
        </w:rPr>
      </w:pPr>
    </w:p>
    <w:p w:rsidR="00EF5D74" w:rsidRPr="009A657E" w:rsidRDefault="009A657E" w:rsidP="00EF5D74">
      <w:pPr>
        <w:pStyle w:val="Zkladntext2"/>
        <w:jc w:val="both"/>
        <w:rPr>
          <w:b/>
        </w:rPr>
      </w:pPr>
      <w:r>
        <w:rPr>
          <w:b/>
        </w:rPr>
        <w:t>„</w:t>
      </w:r>
      <w:r w:rsidR="00EF5D74" w:rsidRPr="009A657E">
        <w:rPr>
          <w:b/>
        </w:rPr>
        <w:t xml:space="preserve">Svéráznému zpracování osudů Dona </w:t>
      </w:r>
      <w:proofErr w:type="spellStart"/>
      <w:r w:rsidR="00EF5D74" w:rsidRPr="009A657E">
        <w:rPr>
          <w:b/>
        </w:rPr>
        <w:t>Quijota</w:t>
      </w:r>
      <w:proofErr w:type="spellEnd"/>
      <w:r w:rsidR="00EF5D74" w:rsidRPr="009A657E">
        <w:rPr>
          <w:b/>
        </w:rPr>
        <w:t xml:space="preserve"> a věrného služebníka </w:t>
      </w:r>
      <w:proofErr w:type="spellStart"/>
      <w:r w:rsidR="00EF5D74" w:rsidRPr="009A657E">
        <w:rPr>
          <w:b/>
        </w:rPr>
        <w:t>Sancho</w:t>
      </w:r>
      <w:proofErr w:type="spellEnd"/>
      <w:r w:rsidR="00EF5D74" w:rsidRPr="009A657E">
        <w:rPr>
          <w:b/>
        </w:rPr>
        <w:t xml:space="preserve"> </w:t>
      </w:r>
      <w:proofErr w:type="spellStart"/>
      <w:r w:rsidR="00EF5D74" w:rsidRPr="009A657E">
        <w:rPr>
          <w:b/>
        </w:rPr>
        <w:t>Panzy</w:t>
      </w:r>
      <w:proofErr w:type="spellEnd"/>
      <w:r w:rsidR="00EF5D74" w:rsidRPr="009A657E">
        <w:rPr>
          <w:b/>
        </w:rPr>
        <w:t xml:space="preserve"> nechybí humor, nadsázka, fantazie ani mystifikace. Po formální stránce zvolil režijní poradce představení, autor, mim, básník těla i duše Boleslav Polívka cestu didaktické </w:t>
      </w:r>
      <w:proofErr w:type="spellStart"/>
      <w:r w:rsidR="00EF5D74" w:rsidRPr="009A657E">
        <w:rPr>
          <w:b/>
        </w:rPr>
        <w:t>klaunikyády</w:t>
      </w:r>
      <w:proofErr w:type="spellEnd"/>
      <w:r w:rsidR="00EF5D74" w:rsidRPr="009A657E">
        <w:rPr>
          <w:b/>
        </w:rPr>
        <w:t>.</w:t>
      </w:r>
    </w:p>
    <w:p w:rsidR="00EF5D74" w:rsidRPr="009A657E" w:rsidRDefault="00EF5D74" w:rsidP="00EF5D74">
      <w:pPr>
        <w:ind w:right="567"/>
        <w:jc w:val="both"/>
        <w:rPr>
          <w:b/>
          <w:sz w:val="24"/>
        </w:rPr>
      </w:pPr>
      <w:r w:rsidRPr="009A657E">
        <w:rPr>
          <w:b/>
          <w:sz w:val="24"/>
        </w:rPr>
        <w:t xml:space="preserve">    S vědomím toho, že společnost je poznamenaná dekadencí a nedostatkem ideálů</w:t>
      </w:r>
    </w:p>
    <w:p w:rsidR="00EF5D74" w:rsidRPr="009A657E" w:rsidRDefault="00EF5D74" w:rsidP="00EF5D74">
      <w:pPr>
        <w:ind w:right="425"/>
        <w:jc w:val="both"/>
        <w:rPr>
          <w:b/>
          <w:sz w:val="24"/>
        </w:rPr>
      </w:pPr>
      <w:r w:rsidRPr="009A657E">
        <w:rPr>
          <w:b/>
          <w:sz w:val="24"/>
        </w:rPr>
        <w:t xml:space="preserve"> a opravdových vzorů, předstupují před diváky 2,38 m vysoký profesor španělského jazyka a literatury a </w:t>
      </w:r>
      <w:proofErr w:type="gramStart"/>
      <w:r w:rsidRPr="009A657E">
        <w:rPr>
          <w:b/>
          <w:sz w:val="24"/>
        </w:rPr>
        <w:t>120ti</w:t>
      </w:r>
      <w:proofErr w:type="gramEnd"/>
      <w:r w:rsidRPr="009A657E">
        <w:rPr>
          <w:b/>
          <w:sz w:val="24"/>
        </w:rPr>
        <w:t xml:space="preserve">  kilogramová  </w:t>
      </w:r>
      <w:proofErr w:type="spellStart"/>
      <w:r w:rsidRPr="009A657E">
        <w:rPr>
          <w:b/>
          <w:sz w:val="24"/>
        </w:rPr>
        <w:t>Ancha</w:t>
      </w:r>
      <w:proofErr w:type="spellEnd"/>
      <w:r w:rsidRPr="009A657E">
        <w:rPr>
          <w:b/>
          <w:sz w:val="24"/>
        </w:rPr>
        <w:t xml:space="preserve">   pracující jako vychovatelka na kominickém internátě ve Šlapanicích, v kostýmech Dona </w:t>
      </w:r>
      <w:proofErr w:type="spellStart"/>
      <w:r w:rsidRPr="009A657E">
        <w:rPr>
          <w:b/>
          <w:sz w:val="24"/>
        </w:rPr>
        <w:t>Quijota</w:t>
      </w:r>
      <w:proofErr w:type="spellEnd"/>
      <w:r w:rsidRPr="009A657E">
        <w:rPr>
          <w:b/>
          <w:sz w:val="24"/>
        </w:rPr>
        <w:t xml:space="preserve"> a </w:t>
      </w:r>
      <w:proofErr w:type="spellStart"/>
      <w:r w:rsidRPr="009A657E">
        <w:rPr>
          <w:b/>
          <w:sz w:val="24"/>
        </w:rPr>
        <w:t>Sancho</w:t>
      </w:r>
      <w:proofErr w:type="spellEnd"/>
      <w:r w:rsidRPr="009A657E">
        <w:rPr>
          <w:b/>
          <w:sz w:val="24"/>
        </w:rPr>
        <w:t xml:space="preserve"> </w:t>
      </w:r>
      <w:proofErr w:type="spellStart"/>
      <w:r w:rsidRPr="009A657E">
        <w:rPr>
          <w:b/>
          <w:sz w:val="24"/>
        </w:rPr>
        <w:t>Panzy</w:t>
      </w:r>
      <w:proofErr w:type="spellEnd"/>
      <w:r w:rsidRPr="009A657E">
        <w:rPr>
          <w:b/>
          <w:sz w:val="24"/>
        </w:rPr>
        <w:t xml:space="preserve">. Se skupinou španělštinářů se ujímají nelehkého úkolu: - co nejlépe ztvárnit příběh důmyslného rytíře Dona </w:t>
      </w:r>
      <w:proofErr w:type="spellStart"/>
      <w:r w:rsidRPr="009A657E">
        <w:rPr>
          <w:b/>
          <w:sz w:val="24"/>
        </w:rPr>
        <w:t>Quijota</w:t>
      </w:r>
      <w:proofErr w:type="spellEnd"/>
      <w:r w:rsidRPr="009A657E">
        <w:rPr>
          <w:b/>
          <w:sz w:val="24"/>
        </w:rPr>
        <w:t>.</w:t>
      </w:r>
    </w:p>
    <w:p w:rsidR="00EF5D74" w:rsidRPr="009A657E" w:rsidRDefault="00EF5D74" w:rsidP="00EF5D74">
      <w:pPr>
        <w:ind w:right="567"/>
        <w:jc w:val="both"/>
        <w:rPr>
          <w:b/>
          <w:sz w:val="24"/>
        </w:rPr>
      </w:pPr>
      <w:r w:rsidRPr="009A657E">
        <w:rPr>
          <w:b/>
          <w:sz w:val="24"/>
        </w:rPr>
        <w:t xml:space="preserve">   Osou představení je vzájemné prolínání několika významových rovin. Řazením scén, počínaje bojem s větrnými mlýny až do </w:t>
      </w:r>
      <w:proofErr w:type="spellStart"/>
      <w:r w:rsidRPr="009A657E">
        <w:rPr>
          <w:b/>
          <w:sz w:val="24"/>
        </w:rPr>
        <w:t>Quijotova</w:t>
      </w:r>
      <w:proofErr w:type="spellEnd"/>
      <w:r w:rsidRPr="009A657E">
        <w:rPr>
          <w:b/>
          <w:sz w:val="24"/>
        </w:rPr>
        <w:t xml:space="preserve"> zmoudření je vytvářen příběh Dona </w:t>
      </w:r>
      <w:proofErr w:type="spellStart"/>
      <w:r w:rsidRPr="009A657E">
        <w:rPr>
          <w:b/>
          <w:sz w:val="24"/>
        </w:rPr>
        <w:t>Quijota</w:t>
      </w:r>
      <w:proofErr w:type="spellEnd"/>
      <w:r w:rsidRPr="009A657E">
        <w:rPr>
          <w:b/>
          <w:sz w:val="24"/>
        </w:rPr>
        <w:t>, kterým neustále prostupují osudy profesora a vychovatelky, odrážející jejich slabosti i velikost, pošetilost i odcizení.</w:t>
      </w:r>
    </w:p>
    <w:p w:rsidR="00EF5D74" w:rsidRPr="009A657E" w:rsidRDefault="00EF5D74" w:rsidP="00EF5D74">
      <w:pPr>
        <w:ind w:right="567"/>
        <w:jc w:val="both"/>
        <w:rPr>
          <w:b/>
          <w:sz w:val="24"/>
        </w:rPr>
      </w:pPr>
      <w:r w:rsidRPr="009A657E">
        <w:rPr>
          <w:b/>
          <w:sz w:val="24"/>
        </w:rPr>
        <w:t xml:space="preserve">    Střetáváním těchto dvou rovin vzniká řada humorných situací, jež jsou odrazovým můstkem pro vytváření nového vztahu mezi profesorem (hrajícím Dona </w:t>
      </w:r>
      <w:proofErr w:type="spellStart"/>
      <w:r w:rsidRPr="009A657E">
        <w:rPr>
          <w:b/>
          <w:sz w:val="24"/>
        </w:rPr>
        <w:t>Quijota</w:t>
      </w:r>
      <w:proofErr w:type="spellEnd"/>
      <w:r w:rsidRPr="009A657E">
        <w:rPr>
          <w:b/>
          <w:sz w:val="24"/>
        </w:rPr>
        <w:t xml:space="preserve">), vychovatelkou </w:t>
      </w:r>
      <w:proofErr w:type="spellStart"/>
      <w:r w:rsidRPr="009A657E">
        <w:rPr>
          <w:b/>
          <w:sz w:val="24"/>
        </w:rPr>
        <w:t>Anchou</w:t>
      </w:r>
      <w:proofErr w:type="spellEnd"/>
      <w:r w:rsidRPr="009A657E">
        <w:rPr>
          <w:b/>
          <w:sz w:val="24"/>
        </w:rPr>
        <w:t xml:space="preserve"> (představující </w:t>
      </w:r>
      <w:proofErr w:type="spellStart"/>
      <w:r w:rsidRPr="009A657E">
        <w:rPr>
          <w:b/>
          <w:sz w:val="24"/>
        </w:rPr>
        <w:t>Sanchu</w:t>
      </w:r>
      <w:proofErr w:type="spellEnd"/>
      <w:r w:rsidRPr="009A657E">
        <w:rPr>
          <w:b/>
          <w:sz w:val="24"/>
        </w:rPr>
        <w:t xml:space="preserve">) a dalšími postavami děje (princezna Dulcinea, </w:t>
      </w:r>
      <w:proofErr w:type="spellStart"/>
      <w:r w:rsidRPr="009A657E">
        <w:rPr>
          <w:b/>
          <w:sz w:val="24"/>
        </w:rPr>
        <w:t>pasováček</w:t>
      </w:r>
      <w:proofErr w:type="spellEnd"/>
      <w:r w:rsidRPr="009A657E">
        <w:rPr>
          <w:b/>
          <w:sz w:val="24"/>
        </w:rPr>
        <w:t>, atd.). Jakoby celá inscenace vznikala momentálně před zraky a za aktivní spolupráce diváků.</w:t>
      </w:r>
    </w:p>
    <w:p w:rsidR="00EF5D74" w:rsidRPr="009A657E" w:rsidRDefault="00EF5D74" w:rsidP="00EF5D74">
      <w:pPr>
        <w:ind w:right="567"/>
        <w:jc w:val="both"/>
        <w:rPr>
          <w:b/>
          <w:sz w:val="24"/>
        </w:rPr>
      </w:pPr>
      <w:r w:rsidRPr="009A657E">
        <w:rPr>
          <w:b/>
          <w:sz w:val="24"/>
        </w:rPr>
        <w:t xml:space="preserve">     Názornost, atraktivnost, spontánnost, lidový humor a především přirozená hravost. Forma, která je v představení Don Quijote de la </w:t>
      </w:r>
      <w:proofErr w:type="spellStart"/>
      <w:r w:rsidRPr="009A657E">
        <w:rPr>
          <w:b/>
          <w:sz w:val="24"/>
        </w:rPr>
        <w:t>Ancha</w:t>
      </w:r>
      <w:proofErr w:type="spellEnd"/>
      <w:r w:rsidRPr="009A657E">
        <w:rPr>
          <w:b/>
          <w:sz w:val="24"/>
        </w:rPr>
        <w:t xml:space="preserve"> </w:t>
      </w:r>
      <w:r w:rsidRPr="009A657E">
        <w:rPr>
          <w:b/>
          <w:i/>
          <w:sz w:val="24"/>
        </w:rPr>
        <w:t xml:space="preserve">Divadla </w:t>
      </w:r>
      <w:proofErr w:type="spellStart"/>
      <w:r w:rsidRPr="009A657E">
        <w:rPr>
          <w:b/>
          <w:i/>
          <w:sz w:val="24"/>
        </w:rPr>
        <w:t>Klauniky</w:t>
      </w:r>
      <w:proofErr w:type="spellEnd"/>
      <w:r w:rsidRPr="009A657E">
        <w:rPr>
          <w:b/>
          <w:sz w:val="24"/>
        </w:rPr>
        <w:t xml:space="preserve"> užita, je vlastně hra na hru v tom </w:t>
      </w:r>
      <w:proofErr w:type="spellStart"/>
      <w:r w:rsidRPr="009A657E">
        <w:rPr>
          <w:b/>
          <w:sz w:val="24"/>
        </w:rPr>
        <w:t>nejdivadelnějším</w:t>
      </w:r>
      <w:proofErr w:type="spellEnd"/>
      <w:r w:rsidRPr="009A657E">
        <w:rPr>
          <w:b/>
          <w:sz w:val="24"/>
        </w:rPr>
        <w:t xml:space="preserve"> slova smyslu. Výsledkem toho je pocit radosti z odkrývání a sdílení vzájemného vztahu mezi hercem a divákem, radost ze společné účasti na tvorbě okamžiku, která je umocněna prožitkem </w:t>
      </w:r>
      <w:proofErr w:type="spellStart"/>
      <w:r w:rsidRPr="009A657E">
        <w:rPr>
          <w:b/>
          <w:sz w:val="24"/>
        </w:rPr>
        <w:t>hybatelské</w:t>
      </w:r>
      <w:proofErr w:type="spellEnd"/>
      <w:r w:rsidRPr="009A657E">
        <w:rPr>
          <w:b/>
          <w:sz w:val="24"/>
        </w:rPr>
        <w:t xml:space="preserve"> síly ušlechtilého donkicho</w:t>
      </w:r>
      <w:r w:rsidR="009A657E">
        <w:rPr>
          <w:b/>
          <w:sz w:val="24"/>
        </w:rPr>
        <w:t>tství“.</w:t>
      </w:r>
    </w:p>
    <w:p w:rsidR="00EF5D74" w:rsidRPr="009A657E" w:rsidRDefault="00EF5D74" w:rsidP="00EF5D74">
      <w:pPr>
        <w:ind w:right="567"/>
        <w:rPr>
          <w:b/>
          <w:sz w:val="24"/>
        </w:rPr>
      </w:pPr>
      <w:r w:rsidRPr="009A657E">
        <w:rPr>
          <w:b/>
          <w:sz w:val="24"/>
        </w:rPr>
        <w:t xml:space="preserve">                                                                                                             Dr. Jan </w:t>
      </w:r>
      <w:proofErr w:type="spellStart"/>
      <w:r w:rsidRPr="009A657E">
        <w:rPr>
          <w:b/>
          <w:sz w:val="24"/>
        </w:rPr>
        <w:t>Skutil</w:t>
      </w:r>
      <w:proofErr w:type="spellEnd"/>
    </w:p>
    <w:p w:rsidR="00364B3B" w:rsidRPr="009A657E" w:rsidRDefault="00364B3B">
      <w:pPr>
        <w:rPr>
          <w:b/>
        </w:rPr>
      </w:pPr>
    </w:p>
    <w:sectPr w:rsidR="00364B3B" w:rsidRPr="009A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74"/>
    <w:rsid w:val="00364B3B"/>
    <w:rsid w:val="00640FB4"/>
    <w:rsid w:val="009A657E"/>
    <w:rsid w:val="00E62E6E"/>
    <w:rsid w:val="00E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5D74"/>
    <w:pPr>
      <w:keepNext/>
      <w:outlineLvl w:val="0"/>
    </w:pPr>
    <w:rPr>
      <w:rFonts w:ascii="Georgia" w:hAnsi="Georgia"/>
      <w:i/>
      <w:sz w:val="96"/>
      <w:u w:val="single"/>
    </w:rPr>
  </w:style>
  <w:style w:type="paragraph" w:styleId="Nadpis2">
    <w:name w:val="heading 2"/>
    <w:basedOn w:val="Normln"/>
    <w:next w:val="Normln"/>
    <w:link w:val="Nadpis2Char"/>
    <w:qFormat/>
    <w:rsid w:val="00EF5D74"/>
    <w:pPr>
      <w:keepNext/>
      <w:outlineLvl w:val="1"/>
    </w:pPr>
    <w:rPr>
      <w:rFonts w:ascii="Georgia" w:hAnsi="Georgia"/>
      <w:i/>
      <w:sz w:val="40"/>
    </w:rPr>
  </w:style>
  <w:style w:type="paragraph" w:styleId="Nadpis3">
    <w:name w:val="heading 3"/>
    <w:basedOn w:val="Normln"/>
    <w:next w:val="Normln"/>
    <w:link w:val="Nadpis3Char"/>
    <w:qFormat/>
    <w:rsid w:val="00EF5D74"/>
    <w:pPr>
      <w:keepNext/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5D74"/>
    <w:rPr>
      <w:rFonts w:ascii="Georgia" w:eastAsia="Times New Roman" w:hAnsi="Georgia" w:cs="Times New Roman"/>
      <w:i/>
      <w:sz w:val="96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F5D74"/>
    <w:rPr>
      <w:rFonts w:ascii="Georgia" w:eastAsia="Times New Roman" w:hAnsi="Georgia" w:cs="Times New Roman"/>
      <w:i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5D74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F5D74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F5D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F5D74"/>
    <w:pPr>
      <w:ind w:right="567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EF5D7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5D74"/>
    <w:pPr>
      <w:keepNext/>
      <w:outlineLvl w:val="0"/>
    </w:pPr>
    <w:rPr>
      <w:rFonts w:ascii="Georgia" w:hAnsi="Georgia"/>
      <w:i/>
      <w:sz w:val="96"/>
      <w:u w:val="single"/>
    </w:rPr>
  </w:style>
  <w:style w:type="paragraph" w:styleId="Nadpis2">
    <w:name w:val="heading 2"/>
    <w:basedOn w:val="Normln"/>
    <w:next w:val="Normln"/>
    <w:link w:val="Nadpis2Char"/>
    <w:qFormat/>
    <w:rsid w:val="00EF5D74"/>
    <w:pPr>
      <w:keepNext/>
      <w:outlineLvl w:val="1"/>
    </w:pPr>
    <w:rPr>
      <w:rFonts w:ascii="Georgia" w:hAnsi="Georgia"/>
      <w:i/>
      <w:sz w:val="40"/>
    </w:rPr>
  </w:style>
  <w:style w:type="paragraph" w:styleId="Nadpis3">
    <w:name w:val="heading 3"/>
    <w:basedOn w:val="Normln"/>
    <w:next w:val="Normln"/>
    <w:link w:val="Nadpis3Char"/>
    <w:qFormat/>
    <w:rsid w:val="00EF5D74"/>
    <w:pPr>
      <w:keepNext/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5D74"/>
    <w:rPr>
      <w:rFonts w:ascii="Georgia" w:eastAsia="Times New Roman" w:hAnsi="Georgia" w:cs="Times New Roman"/>
      <w:i/>
      <w:sz w:val="96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F5D74"/>
    <w:rPr>
      <w:rFonts w:ascii="Georgia" w:eastAsia="Times New Roman" w:hAnsi="Georgia" w:cs="Times New Roman"/>
      <w:i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5D74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F5D74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F5D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F5D74"/>
    <w:pPr>
      <w:ind w:right="567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EF5D7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beranova</dc:creator>
  <cp:lastModifiedBy>beranova</cp:lastModifiedBy>
  <cp:revision>1</cp:revision>
  <cp:lastPrinted>2016-11-02T07:53:00Z</cp:lastPrinted>
  <dcterms:created xsi:type="dcterms:W3CDTF">2016-11-02T07:35:00Z</dcterms:created>
  <dcterms:modified xsi:type="dcterms:W3CDTF">2016-11-02T07:54:00Z</dcterms:modified>
</cp:coreProperties>
</file>